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800711"/>
    <w:bookmarkEnd w:id="0"/>
    <w:p w14:paraId="522A5A5C" w14:textId="77777777" w:rsidR="007C5774" w:rsidRPr="00C82937" w:rsidRDefault="00C82937" w:rsidP="00F56A26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5DC10" wp14:editId="3419F94B">
                <wp:simplePos x="0" y="0"/>
                <wp:positionH relativeFrom="column">
                  <wp:posOffset>1805559</wp:posOffset>
                </wp:positionH>
                <wp:positionV relativeFrom="paragraph">
                  <wp:posOffset>207061</wp:posOffset>
                </wp:positionV>
                <wp:extent cx="29591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2E6C68" w14:textId="77777777"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(2-212): تعهد کاربین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E5DC1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2.15pt;margin-top:16.3pt;width:233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" filled="f" stroked="f" strokeweight=".5pt">
                <v:textbox>
                  <w:txbxContent>
                    <w:p w14:paraId="322E6C68" w14:textId="77777777"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(2-212): تعهد کاربین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19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3"/>
      </w:tblGrid>
      <w:tr w:rsidR="007C5774" w:rsidRPr="007C5774" w14:paraId="15EE7B0B" w14:textId="77777777" w:rsidTr="007C5774">
        <w:trPr>
          <w:trHeight w:val="2864"/>
        </w:trPr>
        <w:tc>
          <w:tcPr>
            <w:tcW w:w="10093" w:type="dxa"/>
          </w:tcPr>
          <w:p w14:paraId="3DD95197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نام:                 </w:t>
            </w:r>
          </w:p>
          <w:p w14:paraId="551BE359" w14:textId="0C89A528" w:rsidR="007C5774" w:rsidRPr="007C5774" w:rsidRDefault="007C5774" w:rsidP="008F3E1C">
            <w:pPr>
              <w:tabs>
                <w:tab w:val="left" w:pos="4012"/>
              </w:tabs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نام خانوادگي:</w:t>
            </w:r>
            <w:r w:rsidR="008F3E1C"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  <w:tab/>
            </w:r>
          </w:p>
          <w:p w14:paraId="29EDB0D7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شماره دانشجويي:</w:t>
            </w:r>
          </w:p>
          <w:p w14:paraId="1EA5E3FA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شماره ملی:</w:t>
            </w:r>
          </w:p>
          <w:p w14:paraId="5D27A651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مقطع تحصيلي: </w:t>
            </w:r>
          </w:p>
          <w:p w14:paraId="5524499E" w14:textId="78A0CEA2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ني</w:t>
            </w:r>
            <w:r w:rsidR="00C51CF6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م</w:t>
            </w: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سال تحصيلي:</w:t>
            </w:r>
          </w:p>
          <w:p w14:paraId="6C290438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رشته تحصيلي:</w:t>
            </w:r>
          </w:p>
          <w:p w14:paraId="7C93BFAB" w14:textId="2E19EB73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مرکز آموزشي:</w:t>
            </w:r>
            <w:r w:rsidR="004F285F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F285F" w:rsidRPr="004F285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مرکز آموزش علمی کاربردی </w:t>
            </w:r>
            <w:r w:rsidR="00C51CF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اصفهان سیتی سنتر (پرستیژلند)</w:t>
            </w:r>
          </w:p>
          <w:p w14:paraId="4B2CEF8B" w14:textId="77777777" w:rsidR="007C5774" w:rsidRPr="007C5774" w:rsidRDefault="007C5774" w:rsidP="007C5774">
            <w:pPr>
              <w:bidi/>
              <w:spacing w:after="0" w:line="36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Calibri" w:eastAsia="Times New Roman" w:hAnsi="Calibri" w:cs="B Zar" w:hint="cs"/>
                <w:sz w:val="28"/>
                <w:szCs w:val="28"/>
                <w:rtl/>
                <w:lang w:bidi="fa-IR"/>
              </w:rPr>
              <w:t>نام استاد درس کاربيني:</w:t>
            </w:r>
          </w:p>
        </w:tc>
      </w:tr>
    </w:tbl>
    <w:p w14:paraId="78F31CC6" w14:textId="34FCE767" w:rsidR="007C5774" w:rsidRPr="00C51CF6" w:rsidRDefault="00C51CF6" w:rsidP="007C5774">
      <w:pPr>
        <w:bidi/>
        <w:spacing w:before="200" w:line="360" w:lineRule="auto"/>
        <w:ind w:firstLine="284"/>
        <w:jc w:val="lowKashida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C51CF6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اینجانب با </w:t>
      </w:r>
      <w:r w:rsidR="007C5774" w:rsidRPr="00C51CF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آگاهي از اينکه بازديد از محيط واقعي کار، به منزله بخش عملي درس کاربيني مي‌با</w:t>
      </w:r>
      <w:r w:rsidRPr="00C51CF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ش</w:t>
      </w:r>
      <w:r w:rsidR="007C5774" w:rsidRPr="00C51CF6">
        <w:rPr>
          <w:rFonts w:ascii="Calibri" w:eastAsia="Times New Roman" w:hAnsi="Calibri" w:cs="B Nazanin" w:hint="cs"/>
          <w:sz w:val="24"/>
          <w:szCs w:val="24"/>
          <w:rtl/>
          <w:lang w:bidi="fa-IR"/>
        </w:rPr>
        <w:t>د، متعهد مي‌گردم کليه مقررات آموزشي و همچنين ضوابط اعلام شده از سوي محيط واقعي کار را به طور کامل رعايت نموده و چنانچه حين بازديد ضرر و زياني از ناحيه اينجانب وارد گردد، برابر مقررات مربوط، مسئوليت جبران آن را شخصا بر عهده مي‌گيرم.</w:t>
      </w:r>
    </w:p>
    <w:p w14:paraId="21A3D895" w14:textId="77777777" w:rsidR="007C5774" w:rsidRDefault="007C5774" w:rsidP="007C5774">
      <w:pPr>
        <w:bidi/>
        <w:ind w:firstLine="4536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نام ونام خانوادگی دانشجو</w:t>
      </w:r>
    </w:p>
    <w:p w14:paraId="25B8A153" w14:textId="77777777" w:rsidR="007C5774" w:rsidRDefault="007C5774" w:rsidP="007C5774">
      <w:pPr>
        <w:bidi/>
        <w:ind w:firstLine="4536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تاریخ و امضاء</w:t>
      </w:r>
    </w:p>
    <w:p w14:paraId="3711B4C9" w14:textId="77777777" w:rsidR="007C5774" w:rsidRDefault="007C5774">
      <w:pPr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sz w:val="24"/>
          <w:szCs w:val="24"/>
          <w:lang w:bidi="fa-IR"/>
        </w:rPr>
        <w:br w:type="page"/>
      </w:r>
    </w:p>
    <w:tbl>
      <w:tblPr>
        <w:tblStyle w:val="TableGrid"/>
        <w:tblpPr w:leftFromText="180" w:rightFromText="180" w:vertAnchor="page" w:horzAnchor="margin" w:tblpXSpec="center" w:tblpY="4366"/>
        <w:bidiVisual/>
        <w:tblW w:w="0" w:type="auto"/>
        <w:tblLook w:val="04A0" w:firstRow="1" w:lastRow="0" w:firstColumn="1" w:lastColumn="0" w:noHBand="0" w:noVBand="1"/>
      </w:tblPr>
      <w:tblGrid>
        <w:gridCol w:w="9211"/>
      </w:tblGrid>
      <w:tr w:rsidR="007C5774" w:rsidRPr="007C5774" w14:paraId="735ECCDF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3D514F5F" w14:textId="77777777" w:rsidR="007C5774" w:rsidRPr="007C5774" w:rsidRDefault="007C5774" w:rsidP="007C5774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نام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C5774" w:rsidRPr="007C5774" w14:paraId="20FB877A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16E66D4B" w14:textId="77777777" w:rsidR="007C5774" w:rsidRPr="007C5774" w:rsidRDefault="007C5774" w:rsidP="007C5774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7C5774" w:rsidRPr="007C5774" w14:paraId="61C7DB68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6C8913C2" w14:textId="77777777" w:rsidR="007C5774" w:rsidRPr="007C5774" w:rsidRDefault="007C5774" w:rsidP="007C5774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دانشجویی:</w:t>
            </w:r>
            <w:r w:rsidR="00D4085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شماره ملی:</w:t>
            </w:r>
          </w:p>
        </w:tc>
      </w:tr>
      <w:tr w:rsidR="007C5774" w:rsidRPr="007C5774" w14:paraId="66E2D088" w14:textId="77777777" w:rsidTr="007C5774">
        <w:trPr>
          <w:trHeight w:val="483"/>
        </w:trPr>
        <w:tc>
          <w:tcPr>
            <w:tcW w:w="9211" w:type="dxa"/>
            <w:vAlign w:val="center"/>
          </w:tcPr>
          <w:p w14:paraId="4B390E34" w14:textId="77777777" w:rsidR="007C5774" w:rsidRPr="007C5774" w:rsidRDefault="007C5774" w:rsidP="007C5774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</w:tr>
      <w:tr w:rsidR="007C5774" w:rsidRPr="007C5774" w14:paraId="544496E1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2666E3F9" w14:textId="77777777" w:rsidR="007C5774" w:rsidRPr="007C5774" w:rsidRDefault="007C5774" w:rsidP="007C5774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D40855" w:rsidRPr="007C5774" w14:paraId="1E44CEBF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665D2441" w14:textId="21D3FC46" w:rsidR="00D40855" w:rsidRPr="003C7CC9" w:rsidRDefault="00D40855" w:rsidP="003C7CC9">
            <w:pPr>
              <w:bidi/>
              <w:spacing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مرکز آموزشی:</w:t>
            </w:r>
            <w:r w:rsidR="004F285F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4F28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C7CC9" w:rsidRPr="004F285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مرکز آموزش علمی کاربردی </w:t>
            </w:r>
            <w:r w:rsidR="003C7CC9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اصفهان سیتی سنتر (پرستیژلند)</w:t>
            </w:r>
          </w:p>
        </w:tc>
      </w:tr>
      <w:tr w:rsidR="007C5774" w:rsidRPr="007C5774" w14:paraId="5F6CA174" w14:textId="77777777" w:rsidTr="007C5774">
        <w:trPr>
          <w:trHeight w:val="461"/>
        </w:trPr>
        <w:tc>
          <w:tcPr>
            <w:tcW w:w="9211" w:type="dxa"/>
            <w:vAlign w:val="center"/>
          </w:tcPr>
          <w:p w14:paraId="50BC35E6" w14:textId="77777777" w:rsidR="007C5774" w:rsidRPr="007C5774" w:rsidRDefault="007C5774" w:rsidP="007C5774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C577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 مدرس:</w:t>
            </w:r>
          </w:p>
        </w:tc>
      </w:tr>
    </w:tbl>
    <w:p w14:paraId="657AC45E" w14:textId="77777777" w:rsidR="007C5774" w:rsidRDefault="007C5774" w:rsidP="007C5774">
      <w:pPr>
        <w:bidi/>
        <w:ind w:firstLine="4536"/>
        <w:rPr>
          <w:rFonts w:cs="B Zar"/>
          <w:b/>
          <w:bCs/>
          <w:sz w:val="24"/>
          <w:szCs w:val="24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2BCF6" wp14:editId="4F17F485">
                <wp:simplePos x="0" y="0"/>
                <wp:positionH relativeFrom="column">
                  <wp:posOffset>1483995</wp:posOffset>
                </wp:positionH>
                <wp:positionV relativeFrom="paragraph">
                  <wp:posOffset>95250</wp:posOffset>
                </wp:positionV>
                <wp:extent cx="3606800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07E598" w14:textId="77777777" w:rsidR="007C5774" w:rsidRPr="00EA6607" w:rsidRDefault="007C5774" w:rsidP="007C5774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(3-212): ارزشیابی تحقق اهداف درس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02BCF6" id="Text Box 16" o:spid="_x0000_s1027" type="#_x0000_t202" style="position:absolute;left:0;text-align:left;margin-left:116.85pt;margin-top:7.5pt;width:28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" filled="f" stroked="f" strokeweight=".5pt">
                <v:textbox>
                  <w:txbxContent>
                    <w:p w14:paraId="6D07E598" w14:textId="77777777" w:rsidR="007C5774" w:rsidRPr="00EA6607" w:rsidRDefault="007C5774" w:rsidP="007C5774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(3-212): ارزشیابی تحقق اهداف درس کاربینی</w:t>
                      </w:r>
                    </w:p>
                  </w:txbxContent>
                </v:textbox>
              </v:shape>
            </w:pict>
          </mc:Fallback>
        </mc:AlternateContent>
      </w:r>
    </w:p>
    <w:p w14:paraId="31CC3333" w14:textId="77777777" w:rsidR="007C5774" w:rsidRDefault="007C5774" w:rsidP="007C5774">
      <w:pPr>
        <w:bidi/>
        <w:rPr>
          <w:rFonts w:cs="B Zar"/>
          <w:sz w:val="24"/>
          <w:szCs w:val="24"/>
          <w:lang w:bidi="fa-IR"/>
        </w:rPr>
      </w:pPr>
    </w:p>
    <w:p w14:paraId="01D4F855" w14:textId="77777777" w:rsidR="00B85030" w:rsidRDefault="007C5774" w:rsidP="007C5774">
      <w:pPr>
        <w:pStyle w:val="ListParagraph"/>
        <w:numPr>
          <w:ilvl w:val="0"/>
          <w:numId w:val="3"/>
        </w:numPr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 فرم توسط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B85030">
        <w:rPr>
          <w:rFonts w:cs="B Zar" w:hint="cs"/>
          <w:sz w:val="28"/>
          <w:szCs w:val="28"/>
          <w:rtl/>
          <w:lang w:bidi="fa-IR"/>
        </w:rPr>
        <w:t>مدرس کاربینی تکمیل می</w:t>
      </w:r>
      <w:r w:rsidRPr="00B85030">
        <w:rPr>
          <w:rFonts w:cs="B Zar"/>
          <w:sz w:val="28"/>
          <w:szCs w:val="28"/>
          <w:rtl/>
          <w:lang w:bidi="fa-IR"/>
        </w:rPr>
        <w:softHyphen/>
      </w:r>
      <w:r w:rsidRPr="00B85030">
        <w:rPr>
          <w:rFonts w:cs="B Zar" w:hint="cs"/>
          <w:sz w:val="28"/>
          <w:szCs w:val="28"/>
          <w:rtl/>
          <w:lang w:bidi="fa-IR"/>
        </w:rPr>
        <w:t>شود.</w:t>
      </w:r>
    </w:p>
    <w:p w14:paraId="62478F52" w14:textId="77777777" w:rsidR="00B85030" w:rsidRPr="00B85030" w:rsidRDefault="00B85030" w:rsidP="00B85030">
      <w:pPr>
        <w:rPr>
          <w:lang w:bidi="fa-IR"/>
        </w:rPr>
      </w:pPr>
    </w:p>
    <w:p w14:paraId="6E5230B4" w14:textId="77777777" w:rsidR="00B85030" w:rsidRPr="00B85030" w:rsidRDefault="00B85030" w:rsidP="00B85030">
      <w:pPr>
        <w:rPr>
          <w:lang w:bidi="fa-IR"/>
        </w:rPr>
      </w:pPr>
    </w:p>
    <w:p w14:paraId="62235A28" w14:textId="77777777" w:rsidR="00B85030" w:rsidRPr="00B85030" w:rsidRDefault="00B85030" w:rsidP="00B85030">
      <w:pPr>
        <w:rPr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180"/>
        <w:gridCol w:w="1425"/>
        <w:gridCol w:w="1279"/>
      </w:tblGrid>
      <w:tr w:rsidR="00B85030" w:rsidRPr="00B85030" w14:paraId="5D10937A" w14:textId="77777777" w:rsidTr="0055781B">
        <w:trPr>
          <w:trHeight w:val="567"/>
          <w:jc w:val="center"/>
        </w:trPr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0146989C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B85030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14:paraId="0C59579D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B85030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عامل ارزیابی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A82EBB1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B85030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نمره ارزیابی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6B98B97B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Titr"/>
                <w:sz w:val="18"/>
                <w:szCs w:val="18"/>
                <w:rtl/>
                <w:lang w:bidi="fa-IR"/>
              </w:rPr>
            </w:pPr>
            <w:r w:rsidRPr="00B85030">
              <w:rPr>
                <w:rFonts w:ascii="IranNastaliq" w:hAnsi="IranNastaliq"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</w:tr>
      <w:tr w:rsidR="00B85030" w:rsidRPr="00B85030" w14:paraId="55ED25A5" w14:textId="77777777" w:rsidTr="0055781B">
        <w:trPr>
          <w:trHeight w:val="358"/>
          <w:jc w:val="center"/>
        </w:trPr>
        <w:tc>
          <w:tcPr>
            <w:tcW w:w="800" w:type="dxa"/>
          </w:tcPr>
          <w:p w14:paraId="5FF68975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180" w:type="dxa"/>
          </w:tcPr>
          <w:p w14:paraId="10043B0D" w14:textId="77777777" w:rsidR="00B85030" w:rsidRPr="00B85030" w:rsidRDefault="00B85030" w:rsidP="00B8503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رعایت نظم و مقررات آموزشی</w:t>
            </w:r>
          </w:p>
        </w:tc>
        <w:tc>
          <w:tcPr>
            <w:tcW w:w="1418" w:type="dxa"/>
          </w:tcPr>
          <w:p w14:paraId="0D5A2AA2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14:paraId="57223236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85030" w:rsidRPr="00B85030" w14:paraId="5EE1D798" w14:textId="77777777" w:rsidTr="0055781B">
        <w:trPr>
          <w:trHeight w:val="397"/>
          <w:jc w:val="center"/>
        </w:trPr>
        <w:tc>
          <w:tcPr>
            <w:tcW w:w="800" w:type="dxa"/>
          </w:tcPr>
          <w:p w14:paraId="05CA1797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180" w:type="dxa"/>
          </w:tcPr>
          <w:p w14:paraId="34F7BDDE" w14:textId="77777777" w:rsidR="00B85030" w:rsidRPr="00B85030" w:rsidRDefault="00B85030" w:rsidP="00B8503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رعایت ضوابط و مقررات محیط کار</w:t>
            </w:r>
          </w:p>
        </w:tc>
        <w:tc>
          <w:tcPr>
            <w:tcW w:w="1418" w:type="dxa"/>
          </w:tcPr>
          <w:p w14:paraId="1F3BC877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14:paraId="53863666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85030" w:rsidRPr="00B85030" w14:paraId="6FB2E5A8" w14:textId="77777777" w:rsidTr="0055781B">
        <w:trPr>
          <w:trHeight w:val="358"/>
          <w:jc w:val="center"/>
        </w:trPr>
        <w:tc>
          <w:tcPr>
            <w:tcW w:w="800" w:type="dxa"/>
          </w:tcPr>
          <w:p w14:paraId="1918DBAE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180" w:type="dxa"/>
          </w:tcPr>
          <w:p w14:paraId="69B0668B" w14:textId="77777777" w:rsidR="00B85030" w:rsidRPr="00B85030" w:rsidRDefault="00B85030" w:rsidP="00B8503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رعایت شئونات دانشجویی</w:t>
            </w:r>
          </w:p>
        </w:tc>
        <w:tc>
          <w:tcPr>
            <w:tcW w:w="1418" w:type="dxa"/>
          </w:tcPr>
          <w:p w14:paraId="2F5AD583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(2-0)</w:t>
            </w:r>
          </w:p>
        </w:tc>
        <w:tc>
          <w:tcPr>
            <w:tcW w:w="1270" w:type="dxa"/>
          </w:tcPr>
          <w:p w14:paraId="4ABDD576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85030" w:rsidRPr="00B85030" w14:paraId="321320A0" w14:textId="77777777" w:rsidTr="0055781B">
        <w:trPr>
          <w:trHeight w:val="345"/>
          <w:jc w:val="center"/>
        </w:trPr>
        <w:tc>
          <w:tcPr>
            <w:tcW w:w="800" w:type="dxa"/>
          </w:tcPr>
          <w:p w14:paraId="3D215D69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180" w:type="dxa"/>
          </w:tcPr>
          <w:p w14:paraId="440956E4" w14:textId="77777777" w:rsidR="00B85030" w:rsidRPr="00B85030" w:rsidRDefault="00B85030" w:rsidP="00B8503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ارائه گزارش بازدید </w:t>
            </w:r>
          </w:p>
        </w:tc>
        <w:tc>
          <w:tcPr>
            <w:tcW w:w="1418" w:type="dxa"/>
          </w:tcPr>
          <w:p w14:paraId="35574930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(10-0)</w:t>
            </w:r>
          </w:p>
        </w:tc>
        <w:tc>
          <w:tcPr>
            <w:tcW w:w="1270" w:type="dxa"/>
          </w:tcPr>
          <w:p w14:paraId="709F808A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85030" w:rsidRPr="00B85030" w14:paraId="627F2EBE" w14:textId="77777777" w:rsidTr="0055781B">
        <w:trPr>
          <w:trHeight w:val="358"/>
          <w:jc w:val="center"/>
        </w:trPr>
        <w:tc>
          <w:tcPr>
            <w:tcW w:w="800" w:type="dxa"/>
          </w:tcPr>
          <w:p w14:paraId="22D76295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180" w:type="dxa"/>
          </w:tcPr>
          <w:p w14:paraId="3BEDBA68" w14:textId="77777777" w:rsidR="00B85030" w:rsidRPr="00B85030" w:rsidRDefault="00B85030" w:rsidP="00B8503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نظرات و پیشنهادات</w:t>
            </w:r>
          </w:p>
        </w:tc>
        <w:tc>
          <w:tcPr>
            <w:tcW w:w="1418" w:type="dxa"/>
          </w:tcPr>
          <w:p w14:paraId="2A14FE2D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(3-0)</w:t>
            </w:r>
          </w:p>
        </w:tc>
        <w:tc>
          <w:tcPr>
            <w:tcW w:w="1270" w:type="dxa"/>
          </w:tcPr>
          <w:p w14:paraId="0267C863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85030" w:rsidRPr="00B85030" w14:paraId="0582D61B" w14:textId="77777777" w:rsidTr="0055781B">
        <w:trPr>
          <w:trHeight w:val="385"/>
          <w:jc w:val="center"/>
        </w:trPr>
        <w:tc>
          <w:tcPr>
            <w:tcW w:w="4962" w:type="dxa"/>
            <w:gridSpan w:val="2"/>
          </w:tcPr>
          <w:p w14:paraId="44311261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425" w:type="dxa"/>
          </w:tcPr>
          <w:p w14:paraId="299AFE8A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850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(20-0)</w:t>
            </w:r>
          </w:p>
        </w:tc>
        <w:tc>
          <w:tcPr>
            <w:tcW w:w="1279" w:type="dxa"/>
          </w:tcPr>
          <w:p w14:paraId="3A23ABCE" w14:textId="77777777" w:rsidR="00B85030" w:rsidRPr="00B85030" w:rsidRDefault="00B85030" w:rsidP="00B85030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75C7C3D" w14:textId="77777777" w:rsidR="00B85030" w:rsidRPr="00B85030" w:rsidRDefault="00B85030" w:rsidP="00B85030">
      <w:pPr>
        <w:jc w:val="right"/>
        <w:rPr>
          <w:lang w:bidi="fa-IR"/>
        </w:rPr>
      </w:pPr>
    </w:p>
    <w:p w14:paraId="602A9CA2" w14:textId="2DFFB4E0" w:rsidR="009F333E" w:rsidRDefault="009F333E" w:rsidP="009F333E">
      <w:pPr>
        <w:bidi/>
        <w:ind w:firstLine="4536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نام ونام خانوادگی مدرس</w:t>
      </w:r>
    </w:p>
    <w:p w14:paraId="5DC7E291" w14:textId="77777777" w:rsidR="009F333E" w:rsidRDefault="009F333E" w:rsidP="009F333E">
      <w:pPr>
        <w:bidi/>
        <w:ind w:firstLine="4536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تاریخ و امضاء</w:t>
      </w:r>
    </w:p>
    <w:p w14:paraId="3DDB5331" w14:textId="584BCE35" w:rsidR="0055781B" w:rsidRDefault="0055781B">
      <w:pPr>
        <w:rPr>
          <w:rtl/>
          <w:lang w:bidi="fa-IR"/>
        </w:rPr>
      </w:pPr>
    </w:p>
    <w:p w14:paraId="29E349F3" w14:textId="77777777" w:rsidR="009F333E" w:rsidRDefault="009F333E">
      <w:pPr>
        <w:rPr>
          <w:rtl/>
          <w:lang w:bidi="fa-IR"/>
        </w:rPr>
      </w:pPr>
    </w:p>
    <w:p w14:paraId="724602A1" w14:textId="3DB7208A" w:rsidR="009F333E" w:rsidRDefault="009F333E">
      <w:pPr>
        <w:rPr>
          <w:rtl/>
          <w:lang w:bidi="fa-IR"/>
        </w:rPr>
      </w:pPr>
    </w:p>
    <w:p w14:paraId="3568353C" w14:textId="79CF163C" w:rsidR="00E40B90" w:rsidRDefault="00E40B90">
      <w:pPr>
        <w:rPr>
          <w:rtl/>
          <w:lang w:bidi="fa-IR"/>
        </w:rPr>
      </w:pPr>
    </w:p>
    <w:p w14:paraId="1894FB07" w14:textId="77777777" w:rsidR="00E40B90" w:rsidRDefault="00E40B90">
      <w:pPr>
        <w:rPr>
          <w:lang w:bidi="fa-IR"/>
        </w:rPr>
      </w:pPr>
    </w:p>
    <w:p w14:paraId="22134622" w14:textId="77777777" w:rsidR="00B85030" w:rsidRPr="00B85030" w:rsidRDefault="0055781B" w:rsidP="0055781B">
      <w:pPr>
        <w:bidi/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C7346" wp14:editId="29AF1FEB">
                <wp:simplePos x="0" y="0"/>
                <wp:positionH relativeFrom="column">
                  <wp:posOffset>1446143</wp:posOffset>
                </wp:positionH>
                <wp:positionV relativeFrom="paragraph">
                  <wp:posOffset>-82963</wp:posOffset>
                </wp:positionV>
                <wp:extent cx="3606800" cy="457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A7FBE2" w14:textId="77777777" w:rsidR="0055781B" w:rsidRPr="00EA6607" w:rsidRDefault="0055781B" w:rsidP="0055781B">
                            <w:pPr>
                              <w:jc w:val="center"/>
                              <w:rPr>
                                <w:rFonts w:cs="B Titr"/>
                                <w:color w:val="000099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6607"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کاربرگ</w:t>
                            </w:r>
                            <w:r>
                              <w:rPr>
                                <w:rFonts w:cs="B Titr" w:hint="cs"/>
                                <w:color w:val="000099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(4-212): گزارش کاربینی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C7346" id="Text Box 17" o:spid="_x0000_s1028" type="#_x0000_t202" style="position:absolute;left:0;text-align:left;margin-left:113.85pt;margin-top:-6.55pt;width:284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" filled="f" stroked="f" strokeweight=".5pt">
                <v:textbox>
                  <w:txbxContent>
                    <w:p w14:paraId="10A7FBE2" w14:textId="77777777" w:rsidR="0055781B" w:rsidRPr="00EA6607" w:rsidRDefault="0055781B" w:rsidP="0055781B">
                      <w:pPr>
                        <w:jc w:val="center"/>
                        <w:rPr>
                          <w:rFonts w:cs="B Titr"/>
                          <w:color w:val="000099"/>
                          <w:sz w:val="24"/>
                          <w:szCs w:val="24"/>
                          <w:lang w:bidi="fa-IR"/>
                        </w:rPr>
                      </w:pPr>
                      <w:r w:rsidRPr="00EA6607"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>کاربرگ</w:t>
                      </w:r>
                      <w:r>
                        <w:rPr>
                          <w:rFonts w:cs="B Titr" w:hint="cs"/>
                          <w:color w:val="000099"/>
                          <w:sz w:val="24"/>
                          <w:szCs w:val="24"/>
                          <w:rtl/>
                          <w:lang w:bidi="fa-IR"/>
                        </w:rPr>
                        <w:t xml:space="preserve"> (4-212): گزارش کاربینی</w:t>
                      </w:r>
                    </w:p>
                  </w:txbxContent>
                </v:textbox>
              </v:shape>
            </w:pict>
          </mc:Fallback>
        </mc:AlternateContent>
      </w:r>
    </w:p>
    <w:p w14:paraId="58765D31" w14:textId="77777777" w:rsidR="0055781B" w:rsidRPr="0055781B" w:rsidRDefault="0055781B" w:rsidP="0055781B">
      <w:pPr>
        <w:bidi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55781B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 xml:space="preserve">کاربین محترم، </w:t>
      </w:r>
      <w:r w:rsidRPr="0055781B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اين گزارش حاصل مشاهدات شما از محيط واقعي کار مي‌باشد که می‌بایست آن را با راهنمايي مدرس تکمیل نماييد. </w:t>
      </w:r>
    </w:p>
    <w:p w14:paraId="4FE20EA5" w14:textId="77777777" w:rsidR="007C5774" w:rsidRDefault="0055781B" w:rsidP="0055781B">
      <w:pPr>
        <w:bidi/>
        <w:rPr>
          <w:rtl/>
          <w:lang w:bidi="fa-IR"/>
        </w:rPr>
      </w:pPr>
      <w:r w:rsidRPr="0055781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نکته: ترجیجا این گزارش به صورت گروهی تکمیل و</w:t>
      </w:r>
      <w:r w:rsidR="00B61AA9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</w:t>
      </w:r>
      <w:r w:rsidRPr="0055781B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ارایه شود</w:t>
      </w:r>
      <w:r>
        <w:rPr>
          <w:rFonts w:hint="cs"/>
          <w:rtl/>
          <w:lang w:bidi="fa-IR"/>
        </w:rPr>
        <w:t>.</w:t>
      </w:r>
    </w:p>
    <w:p w14:paraId="2E58B4B9" w14:textId="77777777" w:rsidR="0055781B" w:rsidRPr="0055781B" w:rsidRDefault="0055781B" w:rsidP="0055781B">
      <w:pPr>
        <w:bidi/>
        <w:spacing w:before="240" w:after="20" w:line="192" w:lineRule="auto"/>
        <w:rPr>
          <w:rFonts w:ascii="Calibri" w:eastAsia="Times New Roman" w:hAnsi="Calibri" w:cs="B Nazanin"/>
          <w:b/>
          <w:bCs/>
          <w:lang w:bidi="fa-IR"/>
        </w:rPr>
      </w:pPr>
      <w:r w:rsidRPr="0055781B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الف) مشخصات کاربین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5781B" w:rsidRPr="0055781B" w14:paraId="0C571A86" w14:textId="77777777" w:rsidTr="0055781B">
        <w:trPr>
          <w:trHeight w:val="2725"/>
          <w:jc w:val="center"/>
        </w:trPr>
        <w:tc>
          <w:tcPr>
            <w:tcW w:w="10008" w:type="dxa"/>
            <w:vAlign w:val="center"/>
          </w:tcPr>
          <w:p w14:paraId="1C19DC73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نام:                                       نام</w:t>
            </w: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خانوادگی:                                 شماره دانشجویی:                  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شماره ملی:</w:t>
            </w:r>
          </w:p>
          <w:p w14:paraId="272AE6F2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3EA8A1D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نيم‌سال تحصيلي:                      مقطع تحصيلي:  کارداني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کارشناسي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47C136DA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5A622B80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وضعيت اشتغال: بيکار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شاغل مرتبط با رشته تحصيلي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شاغل غير مرتبط با رشته تحصيلي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032BB355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8B7196" w14:textId="77777777" w:rsid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14:paraId="069159B2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A50110" w14:textId="4570DE7E" w:rsidR="0055781B" w:rsidRPr="003C7CC9" w:rsidRDefault="0055781B" w:rsidP="003C7CC9">
            <w:pPr>
              <w:bidi/>
              <w:spacing w:after="0" w:line="360" w:lineRule="auto"/>
              <w:rPr>
                <w:rFonts w:ascii="Calibri" w:eastAsia="Times New Roman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مرکز آموزشی:</w:t>
            </w:r>
            <w:r w:rsidR="004F285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7CC9" w:rsidRPr="004F285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مرکز آموزش علمی کاربردی </w:t>
            </w:r>
            <w:r w:rsidR="003C7CC9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اصفهان سیتی سنتر (پرستیژلند)</w:t>
            </w:r>
          </w:p>
          <w:p w14:paraId="2E269203" w14:textId="77777777" w:rsidR="0055781B" w:rsidRPr="0055781B" w:rsidRDefault="0055781B" w:rsidP="0055781B">
            <w:pPr>
              <w:bidi/>
              <w:spacing w:after="0" w:line="216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مدرس:</w:t>
            </w:r>
          </w:p>
          <w:p w14:paraId="18BC56B5" w14:textId="77777777" w:rsidR="0055781B" w:rsidRPr="0055781B" w:rsidRDefault="0055781B" w:rsidP="0055781B">
            <w:pPr>
              <w:bidi/>
              <w:spacing w:after="0" w:line="240" w:lineRule="auto"/>
              <w:contextualSpacing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A14613" w14:textId="77777777" w:rsidR="0055781B" w:rsidRPr="0055781B" w:rsidRDefault="0055781B" w:rsidP="0055781B">
      <w:pPr>
        <w:bidi/>
        <w:spacing w:after="0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55781B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ب) مشخصات محيط واقعي کار مورد بازدید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272"/>
      </w:tblGrid>
      <w:tr w:rsidR="0055781B" w:rsidRPr="0055781B" w14:paraId="7D40A505" w14:textId="7777777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3A09EDA4" w14:textId="77777777" w:rsidR="0055781B" w:rsidRPr="0055781B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نام محیط واقعی کار مورد بازدید</w:t>
            </w:r>
          </w:p>
        </w:tc>
        <w:tc>
          <w:tcPr>
            <w:tcW w:w="6272" w:type="dxa"/>
            <w:vAlign w:val="center"/>
          </w:tcPr>
          <w:p w14:paraId="29EE82E6" w14:textId="77777777" w:rsidR="0055781B" w:rsidRPr="0055781B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  <w:p w14:paraId="3E206E9F" w14:textId="77777777" w:rsidR="0055781B" w:rsidRPr="0055781B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lang w:bidi="fa-IR"/>
              </w:rPr>
            </w:pPr>
          </w:p>
        </w:tc>
      </w:tr>
      <w:tr w:rsidR="0055781B" w:rsidRPr="0055781B" w14:paraId="16DB9156" w14:textId="77777777" w:rsidTr="0055781B">
        <w:trPr>
          <w:trHeight w:val="425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3407BA29" w14:textId="77777777" w:rsidR="0055781B" w:rsidRPr="0055781B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نوع محيط واقعي کار مورد بازدید</w:t>
            </w:r>
          </w:p>
        </w:tc>
        <w:tc>
          <w:tcPr>
            <w:tcW w:w="6272" w:type="dxa"/>
            <w:vAlign w:val="center"/>
          </w:tcPr>
          <w:p w14:paraId="277D8ECA" w14:textId="77777777" w:rsidR="0055781B" w:rsidRPr="0055781B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دولتی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                       عمومي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                      خصوصی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</w:p>
        </w:tc>
      </w:tr>
      <w:tr w:rsidR="0055781B" w:rsidRPr="0055781B" w14:paraId="644A45F1" w14:textId="77777777" w:rsidTr="0055781B">
        <w:trPr>
          <w:trHeight w:val="443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00633B55" w14:textId="77777777" w:rsidR="0055781B" w:rsidRPr="0055781B" w:rsidRDefault="0055781B" w:rsidP="006462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تعداد کارکنان</w:t>
            </w:r>
          </w:p>
        </w:tc>
        <w:tc>
          <w:tcPr>
            <w:tcW w:w="6272" w:type="dxa"/>
            <w:vAlign w:val="center"/>
          </w:tcPr>
          <w:p w14:paraId="79E7C9FF" w14:textId="77777777" w:rsidR="0055781B" w:rsidRPr="0055781B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</w:p>
          <w:p w14:paraId="4C3D3C97" w14:textId="77777777" w:rsidR="0055781B" w:rsidRPr="0055781B" w:rsidRDefault="0055781B" w:rsidP="0055781B">
            <w:pPr>
              <w:bidi/>
              <w:spacing w:after="0"/>
              <w:ind w:left="720"/>
              <w:contextualSpacing/>
              <w:jc w:val="center"/>
              <w:rPr>
                <w:rFonts w:ascii="Calibri" w:eastAsia="Times New Roman" w:hAnsi="Calibri" w:cs="B Nazanin"/>
                <w:lang w:bidi="fa-IR"/>
              </w:rPr>
            </w:pPr>
          </w:p>
        </w:tc>
      </w:tr>
      <w:tr w:rsidR="0055781B" w:rsidRPr="0055781B" w14:paraId="4E968B0C" w14:textId="77777777" w:rsidTr="0055781B">
        <w:trPr>
          <w:trHeight w:val="694"/>
          <w:jc w:val="center"/>
        </w:trPr>
        <w:tc>
          <w:tcPr>
            <w:tcW w:w="3632" w:type="dxa"/>
            <w:shd w:val="clear" w:color="auto" w:fill="FFFFFF"/>
            <w:vAlign w:val="center"/>
            <w:hideMark/>
          </w:tcPr>
          <w:p w14:paraId="106A2DA2" w14:textId="77777777" w:rsidR="0055781B" w:rsidRPr="0055781B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تاریخچه تاسیس</w:t>
            </w:r>
          </w:p>
        </w:tc>
        <w:tc>
          <w:tcPr>
            <w:tcW w:w="6272" w:type="dxa"/>
            <w:vAlign w:val="center"/>
          </w:tcPr>
          <w:p w14:paraId="546555B9" w14:textId="77777777" w:rsidR="0055781B" w:rsidRPr="0055781B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lang w:bidi="fa-IR"/>
              </w:rPr>
            </w:pPr>
          </w:p>
        </w:tc>
      </w:tr>
      <w:tr w:rsidR="0055781B" w:rsidRPr="0055781B" w14:paraId="142F0E17" w14:textId="7777777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14:paraId="00613A55" w14:textId="77777777" w:rsidR="0055781B" w:rsidRPr="0055781B" w:rsidRDefault="00646269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زمینه فعالیت</w:t>
            </w:r>
          </w:p>
        </w:tc>
        <w:tc>
          <w:tcPr>
            <w:tcW w:w="6272" w:type="dxa"/>
            <w:vAlign w:val="center"/>
          </w:tcPr>
          <w:p w14:paraId="2D0782BB" w14:textId="77777777" w:rsidR="0055781B" w:rsidRPr="0055781B" w:rsidRDefault="0055781B" w:rsidP="0055781B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</w:p>
        </w:tc>
      </w:tr>
      <w:tr w:rsidR="00646269" w:rsidRPr="0055781B" w14:paraId="3FBBF7EB" w14:textId="77777777" w:rsidTr="0055781B">
        <w:trPr>
          <w:trHeight w:val="737"/>
          <w:jc w:val="center"/>
        </w:trPr>
        <w:tc>
          <w:tcPr>
            <w:tcW w:w="3632" w:type="dxa"/>
            <w:shd w:val="clear" w:color="auto" w:fill="FFFFFF"/>
            <w:vAlign w:val="center"/>
          </w:tcPr>
          <w:p w14:paraId="6C3C3529" w14:textId="77777777" w:rsidR="00646269" w:rsidRPr="0055781B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بخش تحقيق و توسعه (</w:t>
            </w:r>
            <w:r w:rsidRPr="0055781B">
              <w:rPr>
                <w:rFonts w:ascii="Calibri" w:eastAsia="Times New Roman" w:hAnsi="Calibri" w:cs="B Nazanin"/>
                <w:b/>
                <w:bCs/>
                <w:lang w:bidi="fa-IR"/>
              </w:rPr>
              <w:t>R&amp;D</w:t>
            </w: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272" w:type="dxa"/>
            <w:vAlign w:val="center"/>
          </w:tcPr>
          <w:p w14:paraId="5CD0578F" w14:textId="77777777" w:rsidR="00646269" w:rsidRPr="0055781B" w:rsidRDefault="00646269" w:rsidP="00584869">
            <w:pPr>
              <w:bidi/>
              <w:spacing w:after="0"/>
              <w:contextualSpacing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دارد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55781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                                    ندارد </w:t>
            </w:r>
            <w:r w:rsidRPr="0055781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</w:p>
        </w:tc>
      </w:tr>
    </w:tbl>
    <w:p w14:paraId="2922CC96" w14:textId="77777777" w:rsidR="00C44D44" w:rsidRDefault="00C44D44" w:rsidP="0055781B">
      <w:pPr>
        <w:bidi/>
        <w:rPr>
          <w:rtl/>
          <w:lang w:bidi="fa-IR"/>
        </w:rPr>
      </w:pPr>
    </w:p>
    <w:p w14:paraId="370F64A5" w14:textId="77777777" w:rsidR="00C44D44" w:rsidRDefault="00C44D44">
      <w:pPr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</w:p>
    <w:p w14:paraId="62337F45" w14:textId="77777777" w:rsidR="000B1924" w:rsidRDefault="000B192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6494D2B9" w14:textId="32C2473B" w:rsidR="00C44D44" w:rsidRPr="00C44D44" w:rsidRDefault="00C44D44" w:rsidP="000B1924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C44D4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پ) در موارد زير با توجه به مشاهدات خود از محيط واقعي کار به طور اجمالي توضيح دهيد.</w:t>
      </w:r>
    </w:p>
    <w:p w14:paraId="3C64F9AB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371"/>
      </w:tblGrid>
      <w:tr w:rsidR="00C44D44" w:rsidRPr="00C44D44" w14:paraId="7D9A9A4A" w14:textId="77777777" w:rsidTr="00E40B90">
        <w:tc>
          <w:tcPr>
            <w:tcW w:w="2483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8CAF5A2" w14:textId="77777777" w:rsidR="00C44D44" w:rsidRPr="006A7A78" w:rsidRDefault="00C44D44" w:rsidP="006A7A78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6A7A7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توصيف محیط واقعی کار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DF987" w14:textId="77777777" w:rsidR="00C44D44" w:rsidRPr="00C44D44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C44D44" w:rsidRPr="00C44D44" w14:paraId="01784BEB" w14:textId="77777777" w:rsidTr="00E443A8">
        <w:tc>
          <w:tcPr>
            <w:tcW w:w="9854" w:type="dxa"/>
            <w:gridSpan w:val="2"/>
          </w:tcPr>
          <w:p w14:paraId="2F1DF89A" w14:textId="77777777" w:rsidR="00C44D44" w:rsidRPr="009142A3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عناوین مشاغل مرتبط و همگون با رشته تحصیلی:</w:t>
            </w:r>
          </w:p>
          <w:p w14:paraId="2BD6FF31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208CD12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6B01650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3C54CEC2" w14:textId="77777777" w:rsidR="00C44D44" w:rsidRPr="00C44D44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1C8CBE32" w14:textId="77777777" w:rsidR="00C44D44" w:rsidRPr="009142A3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وضعیت راه اندازی شغل مورد نظر (فردی یا خوداشتغالی،گروهی، سرمایه گذاری یا سازمانی):</w:t>
            </w:r>
          </w:p>
          <w:p w14:paraId="5E695636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0A1D2B7D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1C1A1408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2F7F4489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074F624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21389A9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2294F648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7B8F27C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1D3B6015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09E1C1BA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4D1A39C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97E637F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0BBF872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36370A2D" w14:textId="77777777" w:rsidR="00C44D44" w:rsidRPr="00C44D44" w:rsidRDefault="00C44D44" w:rsidP="00C44D44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88E353D" w14:textId="77777777" w:rsidR="00C44D44" w:rsidRPr="009142A3" w:rsidRDefault="00C44D44" w:rsidP="009142A3">
            <w:pPr>
              <w:pStyle w:val="ListParagraph"/>
              <w:numPr>
                <w:ilvl w:val="0"/>
                <w:numId w:val="7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سازمان های ذیربط و مرتبط با حوزه شغلی:</w:t>
            </w:r>
          </w:p>
          <w:p w14:paraId="029D5DA6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A1E5FC6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2A4D3129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E63B088" w14:textId="77777777" w:rsidR="00C44D44" w:rsidRPr="00C44D44" w:rsidRDefault="00C44D44" w:rsidP="00C44D44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F05293E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12"/>
          <w:szCs w:val="12"/>
          <w:lang w:bidi="fa-IR"/>
        </w:rPr>
      </w:pPr>
    </w:p>
    <w:p w14:paraId="642E4B13" w14:textId="266EFF81" w:rsidR="00E443A8" w:rsidRDefault="00E443A8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0B4CC80A" w14:textId="77777777" w:rsidR="00E40B90" w:rsidRDefault="00E40B90" w:rsidP="00E40B90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6"/>
        <w:gridCol w:w="4017"/>
      </w:tblGrid>
      <w:tr w:rsidR="009142A3" w:rsidRPr="00C44D44" w14:paraId="25AC0AD7" w14:textId="77777777" w:rsidTr="00771C17">
        <w:tc>
          <w:tcPr>
            <w:tcW w:w="60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F0312C8" w14:textId="77777777" w:rsidR="009142A3" w:rsidRPr="002B3A45" w:rsidRDefault="009142A3" w:rsidP="009142A3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2B3A45">
              <w:rPr>
                <w:rFonts w:cs="B Nazanin" w:hint="cs"/>
                <w:sz w:val="24"/>
                <w:szCs w:val="24"/>
                <w:rtl/>
              </w:rPr>
              <w:t>توصيف توانمندي‌ها و مهارت‌هاي مورد انتظار براي احراز شغل موردنظر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47EAA" w14:textId="77777777" w:rsidR="009142A3" w:rsidRPr="00C44D44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9142A3" w:rsidRPr="00C44D44" w14:paraId="13DA8763" w14:textId="77777777" w:rsidTr="000B1924">
        <w:tc>
          <w:tcPr>
            <w:tcW w:w="10043" w:type="dxa"/>
            <w:gridSpan w:val="2"/>
          </w:tcPr>
          <w:p w14:paraId="54288DBB" w14:textId="77777777" w:rsidR="009142A3" w:rsidRDefault="009142A3" w:rsidP="009142A3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C44D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1. </w:t>
            </w: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ويژگي‌هاي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جسمانی</w:t>
            </w: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2D21E8B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41EA8BA5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5DFC07EA" w14:textId="77777777" w:rsidR="009142A3" w:rsidRPr="00E443A8" w:rsidRDefault="009142A3" w:rsidP="009142A3">
            <w:pPr>
              <w:numPr>
                <w:ilvl w:val="0"/>
                <w:numId w:val="5"/>
              </w:numPr>
              <w:bidi/>
              <w:spacing w:after="0"/>
              <w:ind w:left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2.  ويژگي‌هاي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مهارتی</w:t>
            </w: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8C88715" w14:textId="77777777" w:rsidR="009142A3" w:rsidRDefault="009142A3" w:rsidP="009142A3">
            <w:pPr>
              <w:pStyle w:val="ListParagraph"/>
              <w:numPr>
                <w:ilvl w:val="0"/>
                <w:numId w:val="5"/>
              </w:numPr>
              <w:bidi/>
              <w:spacing w:after="0"/>
              <w:ind w:left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2FF2F9C3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17646C1C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3</w:t>
            </w:r>
            <w:r w:rsidRPr="00C44D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.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استعداد های مورد نیاز</w:t>
            </w:r>
            <w:r w:rsidRPr="00C44D4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2941F7B" w14:textId="77777777" w:rsidR="009142A3" w:rsidRPr="00C44D44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078852BB" w14:textId="77777777" w:rsidR="009142A3" w:rsidRPr="00C44D44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481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0"/>
        <w:gridCol w:w="4111"/>
      </w:tblGrid>
      <w:tr w:rsidR="000B1924" w:rsidRPr="00C44D44" w14:paraId="68C0077F" w14:textId="77777777" w:rsidTr="00557696">
        <w:tc>
          <w:tcPr>
            <w:tcW w:w="5960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36EC399" w14:textId="77777777" w:rsidR="000B1924" w:rsidRPr="006A7A78" w:rsidRDefault="000B1924" w:rsidP="000B1924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  <w:lang w:bidi="fa-IR"/>
              </w:rPr>
            </w:pPr>
            <w:r w:rsidRPr="006A7A7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توصيف فرایند انجام کار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28B8A" w14:textId="77777777" w:rsidR="000B1924" w:rsidRPr="00C44D44" w:rsidRDefault="000B1924" w:rsidP="000B192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0B1924" w:rsidRPr="00C44D44" w14:paraId="1A403B3B" w14:textId="77777777" w:rsidTr="000B1924">
        <w:tc>
          <w:tcPr>
            <w:tcW w:w="10071" w:type="dxa"/>
            <w:gridSpan w:val="2"/>
          </w:tcPr>
          <w:p w14:paraId="29EC6F3A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A7A78">
              <w:rPr>
                <w:rFonts w:cs="B Nazanin" w:hint="cs"/>
                <w:sz w:val="24"/>
                <w:szCs w:val="24"/>
                <w:rtl/>
              </w:rPr>
              <w:t>تشريح جريان فرآيند کار:</w:t>
            </w:r>
          </w:p>
          <w:p w14:paraId="6E73C09C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69B117E1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9EE12A4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D4DF9BD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372B189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2211A180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196D5EFA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</w:p>
          <w:p w14:paraId="13E16E7F" w14:textId="77777777" w:rsidR="000B1924" w:rsidRPr="006A7A78" w:rsidRDefault="000B1924" w:rsidP="000B192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A58B12A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6A7A78">
              <w:rPr>
                <w:rFonts w:cs="B Nazanin" w:hint="cs"/>
                <w:sz w:val="24"/>
                <w:szCs w:val="24"/>
                <w:rtl/>
              </w:rPr>
              <w:t>2. ماشين‌آلات و دستگاه‌ها و ابزارها:</w:t>
            </w:r>
          </w:p>
          <w:p w14:paraId="4791667C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</w:p>
          <w:p w14:paraId="30156ECD" w14:textId="77777777" w:rsidR="000B1924" w:rsidRPr="006A7A78" w:rsidRDefault="000B1924" w:rsidP="000B1924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</w:p>
          <w:p w14:paraId="41487A73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6A7A78">
              <w:rPr>
                <w:rFonts w:cs="B Nazanin" w:hint="cs"/>
                <w:sz w:val="24"/>
                <w:szCs w:val="24"/>
                <w:rtl/>
              </w:rPr>
              <w:t>3. محصولات توليد شده (کالا يا خدمات) و نحوه ارايه خدمات پس از توليد و تحويل:</w:t>
            </w:r>
          </w:p>
          <w:p w14:paraId="148E6EAA" w14:textId="77777777" w:rsidR="000B1924" w:rsidRPr="006A7A78" w:rsidRDefault="000B1924" w:rsidP="000B1924">
            <w:pPr>
              <w:spacing w:after="0"/>
              <w:rPr>
                <w:rFonts w:cs="B Nazanin"/>
                <w:sz w:val="16"/>
                <w:szCs w:val="16"/>
              </w:rPr>
            </w:pPr>
          </w:p>
          <w:p w14:paraId="37381DEA" w14:textId="77777777" w:rsidR="000B1924" w:rsidRPr="006A7A78" w:rsidRDefault="000B1924" w:rsidP="000B1924">
            <w:pPr>
              <w:spacing w:after="0"/>
              <w:rPr>
                <w:rFonts w:cs="B Nazanin"/>
                <w:sz w:val="16"/>
                <w:szCs w:val="16"/>
                <w:rtl/>
              </w:rPr>
            </w:pPr>
          </w:p>
          <w:p w14:paraId="7EE06FA6" w14:textId="77777777" w:rsidR="000B1924" w:rsidRPr="006A7A78" w:rsidRDefault="000B1924" w:rsidP="000B1924">
            <w:pPr>
              <w:spacing w:after="0"/>
              <w:rPr>
                <w:rFonts w:cs="B Nazanin"/>
                <w:sz w:val="24"/>
                <w:szCs w:val="24"/>
              </w:rPr>
            </w:pPr>
          </w:p>
          <w:p w14:paraId="032824C0" w14:textId="77777777" w:rsidR="000B1924" w:rsidRPr="006A7A78" w:rsidRDefault="000B1924" w:rsidP="000B1924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6A7A78">
              <w:rPr>
                <w:rFonts w:cs="B Nazanin" w:hint="cs"/>
                <w:sz w:val="24"/>
                <w:szCs w:val="24"/>
                <w:rtl/>
              </w:rPr>
              <w:t>4. نحوه کنترل کيفيت انجام فعاليت‌ها:</w:t>
            </w:r>
          </w:p>
          <w:p w14:paraId="36168D87" w14:textId="77777777" w:rsidR="000B1924" w:rsidRPr="006A7A78" w:rsidRDefault="000B1924" w:rsidP="000B1924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32"/>
                <w:szCs w:val="32"/>
                <w:rtl/>
                <w:lang w:bidi="fa-IR"/>
              </w:rPr>
            </w:pPr>
          </w:p>
        </w:tc>
      </w:tr>
    </w:tbl>
    <w:p w14:paraId="418894F5" w14:textId="77777777" w:rsidR="00E443A8" w:rsidRDefault="00E443A8">
      <w:pPr>
        <w:rPr>
          <w:rFonts w:ascii="Calibri" w:eastAsia="Times New Roman" w:hAnsi="Calibri" w:cs="B Nazanin"/>
          <w:sz w:val="24"/>
          <w:szCs w:val="24"/>
          <w:rtl/>
          <w:lang w:bidi="fa-IR"/>
        </w:rPr>
      </w:pPr>
      <w:r>
        <w:rPr>
          <w:rFonts w:ascii="Calibri" w:eastAsia="Times New Roman" w:hAnsi="Calibri" w:cs="B Nazanin"/>
          <w:sz w:val="24"/>
          <w:szCs w:val="24"/>
          <w:rtl/>
          <w:lang w:bidi="fa-IR"/>
        </w:rPr>
        <w:br w:type="page"/>
      </w:r>
    </w:p>
    <w:p w14:paraId="2FC747D8" w14:textId="77777777" w:rsidR="00E443A8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38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5763"/>
      </w:tblGrid>
      <w:tr w:rsidR="00E443A8" w:rsidRPr="00E443A8" w14:paraId="5A0713B1" w14:textId="77777777" w:rsidTr="00557696">
        <w:tc>
          <w:tcPr>
            <w:tcW w:w="4467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B1BFA8B" w14:textId="77777777" w:rsidR="00E443A8" w:rsidRPr="002B3A45" w:rsidRDefault="00E443A8" w:rsidP="00E443A8">
            <w:pPr>
              <w:numPr>
                <w:ilvl w:val="0"/>
                <w:numId w:val="6"/>
              </w:numPr>
              <w:bidi/>
              <w:spacing w:after="0"/>
              <w:ind w:left="357" w:hanging="357"/>
              <w:rPr>
                <w:rFonts w:ascii="Calibri" w:eastAsia="Times New Roman" w:hAnsi="Calibri" w:cs="B Nazanin"/>
                <w:color w:val="FFFFFF"/>
                <w:sz w:val="24"/>
                <w:szCs w:val="24"/>
                <w:rtl/>
                <w:lang w:bidi="fa-IR"/>
              </w:rPr>
            </w:pPr>
            <w:r w:rsidRPr="002B3A4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توصيف شرايط انجام وظايف مربوط به شغل موردنظر</w:t>
            </w:r>
          </w:p>
        </w:tc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76E80" w14:textId="77777777" w:rsidR="00E443A8" w:rsidRPr="00E443A8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color w:val="FFFFFF"/>
                <w:sz w:val="24"/>
                <w:szCs w:val="24"/>
                <w:highlight w:val="black"/>
                <w:rtl/>
                <w:lang w:bidi="fa-IR"/>
              </w:rPr>
            </w:pPr>
          </w:p>
        </w:tc>
      </w:tr>
      <w:tr w:rsidR="00E443A8" w:rsidRPr="00E443A8" w14:paraId="64F2A6A1" w14:textId="77777777" w:rsidTr="00E443A8">
        <w:tc>
          <w:tcPr>
            <w:tcW w:w="10280" w:type="dxa"/>
            <w:gridSpan w:val="2"/>
          </w:tcPr>
          <w:p w14:paraId="5C8B5C6B" w14:textId="77777777" w:rsidR="00E443A8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1. سختي و پيچيدگي کار:</w:t>
            </w:r>
          </w:p>
          <w:p w14:paraId="69655D05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0AE7516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6FCEB8E3" w14:textId="77777777" w:rsidR="009142A3" w:rsidRPr="00E443A8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6897CBE2" w14:textId="77777777" w:rsidR="00E443A8" w:rsidRPr="00E443A8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22757AD7" w14:textId="77777777" w:rsidR="00E443A8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E443A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2. نکات مربوط به قوانين و مقررات انجام کار:</w:t>
            </w:r>
          </w:p>
          <w:p w14:paraId="0FF64680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5FB5F68" w14:textId="77777777" w:rsidR="009142A3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78820DA" w14:textId="77777777" w:rsidR="009142A3" w:rsidRPr="00E443A8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4C611FA4" w14:textId="77777777" w:rsidR="00E443A8" w:rsidRPr="00E443A8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507A541" w14:textId="77777777" w:rsidR="00E443A8" w:rsidRPr="009142A3" w:rsidRDefault="00E443A8" w:rsidP="009142A3">
            <w:pPr>
              <w:pStyle w:val="ListParagraph"/>
              <w:numPr>
                <w:ilvl w:val="0"/>
                <w:numId w:val="5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ايمني و بهداشت:</w:t>
            </w:r>
          </w:p>
          <w:p w14:paraId="515B7DD0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DF66E2D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1ED977B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02D90914" w14:textId="77777777" w:rsidR="00E443A8" w:rsidRPr="00E443A8" w:rsidRDefault="00E443A8" w:rsidP="00E443A8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5B3DEB01" w14:textId="77777777" w:rsidR="00E443A8" w:rsidRPr="009142A3" w:rsidRDefault="00E443A8" w:rsidP="009142A3">
            <w:pPr>
              <w:pStyle w:val="ListParagraph"/>
              <w:numPr>
                <w:ilvl w:val="0"/>
                <w:numId w:val="5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نکات مربوط به فرهنگي و اجتماعي (جاذبه و انگيزه‌هاي شغلي):</w:t>
            </w:r>
          </w:p>
          <w:p w14:paraId="716D5BAE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0B631CA6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44EB849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0B00BA44" w14:textId="77777777" w:rsidR="00E443A8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5F66BFD" w14:textId="77777777" w:rsidR="009142A3" w:rsidRPr="00E443A8" w:rsidRDefault="009142A3" w:rsidP="009142A3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4999A5F9" w14:textId="77777777" w:rsidR="00E443A8" w:rsidRPr="009142A3" w:rsidRDefault="00E443A8" w:rsidP="009142A3">
            <w:pPr>
              <w:pStyle w:val="ListParagraph"/>
              <w:numPr>
                <w:ilvl w:val="0"/>
                <w:numId w:val="5"/>
              </w:num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142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وضعيت درآمدي و مباحث اقتصادي:</w:t>
            </w:r>
          </w:p>
          <w:p w14:paraId="26810BDD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3FB0DEEC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7F64E211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C419A50" w14:textId="77777777" w:rsid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  <w:p w14:paraId="5BC9DDE1" w14:textId="77777777" w:rsidR="009142A3" w:rsidRPr="009142A3" w:rsidRDefault="009142A3" w:rsidP="009142A3">
            <w:pPr>
              <w:bidi/>
              <w:spacing w:after="0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  <w:p w14:paraId="6A51F360" w14:textId="77777777" w:rsidR="00E443A8" w:rsidRPr="00E443A8" w:rsidRDefault="00E443A8" w:rsidP="00E443A8">
            <w:pPr>
              <w:bidi/>
              <w:spacing w:after="0"/>
              <w:contextualSpacing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EF58E3" w14:textId="77777777" w:rsidR="00E443A8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3831D39B" w14:textId="77777777" w:rsidR="00E443A8" w:rsidRPr="00C44D44" w:rsidRDefault="00E443A8" w:rsidP="00E443A8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6E45131F" w14:textId="77777777" w:rsidR="00206C56" w:rsidRDefault="00206C56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lang w:bidi="fa-IR"/>
        </w:rPr>
      </w:pPr>
    </w:p>
    <w:p w14:paraId="53C7BB4E" w14:textId="77777777" w:rsidR="00E40B90" w:rsidRDefault="00E40B90" w:rsidP="00206C56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</w:p>
    <w:p w14:paraId="6A8FC4A9" w14:textId="1BA2E8BF" w:rsidR="00C44D44" w:rsidRPr="00C44D44" w:rsidRDefault="00C44D44" w:rsidP="00E40B90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C44D4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ت) تحقيق، توصيف و مقايسه ويژگي‌هاي شغل موردنظر در داخل و خارج از کشور:</w:t>
      </w:r>
    </w:p>
    <w:p w14:paraId="2878820E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322213D3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605F5D18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45833A95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66B504D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6DF48292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58420AC2" w14:textId="77777777" w:rsidR="00C44D44" w:rsidRPr="00C44D44" w:rsidRDefault="00C44D44" w:rsidP="00C44D44">
      <w:pPr>
        <w:bidi/>
        <w:spacing w:after="0"/>
        <w:contextualSpacing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78A387B8" w14:textId="77777777" w:rsidR="00C44D44" w:rsidRPr="00C44D44" w:rsidRDefault="00C44D44" w:rsidP="00C44D44">
      <w:pPr>
        <w:bidi/>
        <w:spacing w:after="0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C44D44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ث) ارايه نظرات و پيشنهادات کاربين در خصوص موقعيت فعلي و آينده شغل موردنظر:</w:t>
      </w:r>
    </w:p>
    <w:p w14:paraId="349A967B" w14:textId="77777777" w:rsidR="00C44D44" w:rsidRPr="00C44D44" w:rsidRDefault="00C44D44" w:rsidP="00C44D44">
      <w:pPr>
        <w:bidi/>
        <w:spacing w:after="0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14:paraId="298BB13F" w14:textId="77777777" w:rsidR="00C44D44" w:rsidRPr="00C44D44" w:rsidRDefault="00C44D44" w:rsidP="00C44D44">
      <w:pPr>
        <w:bidi/>
        <w:spacing w:after="0"/>
        <w:rPr>
          <w:rFonts w:ascii="Calibri" w:eastAsia="Times New Roman" w:hAnsi="Calibri" w:cs="B Nazanin"/>
          <w:rtl/>
          <w:lang w:bidi="fa-IR"/>
        </w:rPr>
      </w:pPr>
    </w:p>
    <w:p w14:paraId="6F1B7914" w14:textId="22F8BC1D" w:rsidR="0055781B" w:rsidRDefault="0055781B" w:rsidP="0055781B">
      <w:pPr>
        <w:bidi/>
        <w:rPr>
          <w:rtl/>
          <w:lang w:bidi="fa-IR"/>
        </w:rPr>
      </w:pPr>
    </w:p>
    <w:p w14:paraId="0C00E124" w14:textId="5714BF2D" w:rsidR="004F285F" w:rsidRDefault="004F285F" w:rsidP="004F285F">
      <w:pPr>
        <w:bidi/>
        <w:rPr>
          <w:rtl/>
          <w:lang w:bidi="fa-IR"/>
        </w:rPr>
      </w:pPr>
    </w:p>
    <w:p w14:paraId="18C9D2B6" w14:textId="6880B4D0" w:rsidR="004F285F" w:rsidRDefault="004F285F" w:rsidP="004F285F">
      <w:pPr>
        <w:bidi/>
        <w:rPr>
          <w:rtl/>
          <w:lang w:bidi="fa-IR"/>
        </w:rPr>
      </w:pPr>
    </w:p>
    <w:p w14:paraId="11A53F2D" w14:textId="053D0AA0" w:rsidR="004F285F" w:rsidRDefault="004F285F" w:rsidP="004F285F">
      <w:pPr>
        <w:bidi/>
        <w:rPr>
          <w:rtl/>
          <w:lang w:bidi="fa-IR"/>
        </w:rPr>
      </w:pPr>
    </w:p>
    <w:p w14:paraId="0B755786" w14:textId="12AA10A3" w:rsidR="004F285F" w:rsidRDefault="004F285F" w:rsidP="004F285F">
      <w:pPr>
        <w:bidi/>
        <w:rPr>
          <w:rtl/>
          <w:lang w:bidi="fa-IR"/>
        </w:rPr>
      </w:pPr>
    </w:p>
    <w:p w14:paraId="2FAB6FAB" w14:textId="11086C06" w:rsidR="004F285F" w:rsidRDefault="004F285F" w:rsidP="004F285F">
      <w:pPr>
        <w:bidi/>
        <w:rPr>
          <w:rtl/>
          <w:lang w:bidi="fa-IR"/>
        </w:rPr>
      </w:pPr>
    </w:p>
    <w:p w14:paraId="5EE7D19B" w14:textId="77777777" w:rsidR="004F285F" w:rsidRDefault="004F285F" w:rsidP="004F285F">
      <w:pPr>
        <w:bidi/>
        <w:rPr>
          <w:rtl/>
          <w:lang w:bidi="fa-IR"/>
        </w:rPr>
      </w:pPr>
    </w:p>
    <w:p w14:paraId="7E610304" w14:textId="0F8107D7" w:rsidR="004F285F" w:rsidRDefault="004F285F" w:rsidP="004F285F">
      <w:pPr>
        <w:bidi/>
        <w:rPr>
          <w:rtl/>
          <w:lang w:bidi="fa-IR"/>
        </w:rPr>
      </w:pPr>
    </w:p>
    <w:p w14:paraId="6ABDBD3E" w14:textId="77777777" w:rsidR="004F285F" w:rsidRDefault="004F285F" w:rsidP="004F285F">
      <w:pPr>
        <w:bidi/>
        <w:rPr>
          <w:rtl/>
          <w:lang w:bidi="fa-IR"/>
        </w:rPr>
      </w:pPr>
    </w:p>
    <w:p w14:paraId="0C11D90E" w14:textId="452E7EC6" w:rsidR="004F285F" w:rsidRDefault="004F285F" w:rsidP="004F285F">
      <w:pPr>
        <w:bidi/>
        <w:rPr>
          <w:rtl/>
          <w:lang w:bidi="fa-IR"/>
        </w:rPr>
      </w:pPr>
    </w:p>
    <w:p w14:paraId="23C0A649" w14:textId="77777777" w:rsidR="004F285F" w:rsidRDefault="004F285F" w:rsidP="004F285F">
      <w:pPr>
        <w:bidi/>
        <w:rPr>
          <w:rtl/>
          <w:lang w:bidi="fa-IR"/>
        </w:rPr>
      </w:pPr>
    </w:p>
    <w:p w14:paraId="30B7FAD7" w14:textId="77777777" w:rsidR="004F285F" w:rsidRDefault="004F285F" w:rsidP="004F285F">
      <w:pPr>
        <w:bidi/>
        <w:rPr>
          <w:rtl/>
          <w:lang w:bidi="fa-IR"/>
        </w:rPr>
      </w:pPr>
    </w:p>
    <w:p w14:paraId="1D1EC60D" w14:textId="77777777" w:rsidR="004F285F" w:rsidRDefault="004F285F" w:rsidP="004F285F">
      <w:pPr>
        <w:bidi/>
        <w:rPr>
          <w:rtl/>
          <w:lang w:bidi="fa-IR"/>
        </w:rPr>
      </w:pPr>
    </w:p>
    <w:p w14:paraId="40A0A030" w14:textId="77777777" w:rsidR="004F285F" w:rsidRDefault="004F285F" w:rsidP="004F285F">
      <w:pPr>
        <w:bidi/>
        <w:rPr>
          <w:rtl/>
          <w:lang w:bidi="fa-IR"/>
        </w:rPr>
      </w:pPr>
    </w:p>
    <w:p w14:paraId="6D2E2581" w14:textId="77777777" w:rsidR="004F285F" w:rsidRDefault="004F285F" w:rsidP="004F285F">
      <w:pPr>
        <w:bidi/>
        <w:rPr>
          <w:rtl/>
          <w:lang w:bidi="fa-IR"/>
        </w:rPr>
      </w:pPr>
    </w:p>
    <w:p w14:paraId="1E61BE6D" w14:textId="50D81937" w:rsidR="004F285F" w:rsidRDefault="004F285F" w:rsidP="004F285F">
      <w:pPr>
        <w:bidi/>
        <w:rPr>
          <w:rtl/>
          <w:lang w:bidi="fa-IR"/>
        </w:rPr>
      </w:pPr>
    </w:p>
    <w:p w14:paraId="26D3191E" w14:textId="31DC59DC" w:rsidR="004F285F" w:rsidRDefault="00206C56" w:rsidP="004F285F">
      <w:pPr>
        <w:bidi/>
        <w:rPr>
          <w:rtl/>
          <w:lang w:bidi="fa-IR"/>
        </w:rPr>
      </w:pPr>
      <w:r>
        <w:rPr>
          <w:noProof/>
        </w:rPr>
        <w:t>s</w:t>
      </w:r>
    </w:p>
    <w:p w14:paraId="5EEA5979" w14:textId="31C75D4B" w:rsidR="00D865C5" w:rsidRPr="00D865C5" w:rsidRDefault="00D865C5" w:rsidP="00523C8D">
      <w:pPr>
        <w:pStyle w:val="NormalWeb"/>
        <w:bidi/>
        <w:spacing w:before="0" w:beforeAutospacing="0" w:afterAutospacing="0"/>
        <w:jc w:val="center"/>
        <w:rPr>
          <w:rFonts w:cs="B Titr"/>
          <w:sz w:val="32"/>
          <w:szCs w:val="32"/>
          <w:rtl/>
        </w:rPr>
      </w:pPr>
      <w:r w:rsidRPr="00D865C5">
        <w:rPr>
          <w:rFonts w:cs="B Titr"/>
          <w:b/>
          <w:bCs/>
          <w:color w:val="1E1F00"/>
          <w:sz w:val="22"/>
          <w:szCs w:val="22"/>
          <w:rtl/>
        </w:rPr>
        <w:t>راهنمای گزارش کاربینی و</w:t>
      </w:r>
      <w:r w:rsidRPr="00D865C5">
        <w:rPr>
          <w:rFonts w:cs="B Titr"/>
          <w:b/>
          <w:bCs/>
          <w:color w:val="191A00"/>
          <w:sz w:val="22"/>
          <w:szCs w:val="22"/>
          <w:rtl/>
        </w:rPr>
        <w:t xml:space="preserve"> تکمیل گزارش کاربینی</w:t>
      </w:r>
    </w:p>
    <w:p w14:paraId="5F776A1F" w14:textId="77777777" w:rsidR="00D865C5" w:rsidRPr="00D865C5" w:rsidRDefault="00D865C5" w:rsidP="00D865C5">
      <w:pPr>
        <w:pStyle w:val="NormalWeb"/>
        <w:bidi/>
        <w:spacing w:before="0" w:beforeAutospacing="0" w:after="0" w:afterAutospacing="0"/>
        <w:rPr>
          <w:rFonts w:cs="B Nazanin"/>
          <w:color w:val="626300"/>
          <w:sz w:val="20"/>
          <w:szCs w:val="20"/>
          <w:rtl/>
        </w:rPr>
      </w:pPr>
      <w:r w:rsidRPr="00D865C5">
        <w:rPr>
          <w:rFonts w:cs="B Nazanin"/>
          <w:color w:val="626300"/>
          <w:sz w:val="20"/>
          <w:szCs w:val="20"/>
          <w:rtl/>
        </w:rPr>
        <w:t>دانشجوی گرامی درس کاربینی شامل دو بخش حضور در جلسه کاربینی و ارائه گزارش کاربینی میباشد ، این درس تک واحدی و با هدف آشنائی دانشجو با مشاغلی | که در آینده در حوزه فناوری اطلاعات با توجه به رشته تحصیلی خود میتواند فعالیت داشته باشد تعریف شده است.</w:t>
      </w:r>
    </w:p>
    <w:p w14:paraId="3E556817" w14:textId="785EDBD4" w:rsidR="00D865C5" w:rsidRPr="00D865C5" w:rsidRDefault="00D865C5" w:rsidP="00D865C5">
      <w:pPr>
        <w:pStyle w:val="NormalWeb"/>
        <w:bidi/>
        <w:spacing w:before="0" w:beforeAutospacing="0" w:afterAutospacing="0"/>
        <w:rPr>
          <w:rFonts w:cs="B Nazanin"/>
          <w:color w:val="FF0000"/>
          <w:rtl/>
        </w:rPr>
      </w:pPr>
      <w:r w:rsidRPr="00D865C5">
        <w:rPr>
          <w:rFonts w:cs="B Nazanin"/>
          <w:b/>
          <w:bCs/>
          <w:color w:val="FF0000"/>
          <w:sz w:val="18"/>
          <w:szCs w:val="18"/>
          <w:rtl/>
        </w:rPr>
        <w:t xml:space="preserve">توجه مهم: کاربینی شامل تکمیل فرمهای کاربینی  </w:t>
      </w:r>
      <w:r>
        <w:rPr>
          <w:rFonts w:cs="B Nazanin"/>
          <w:b/>
          <w:bCs/>
          <w:color w:val="FF0000"/>
          <w:sz w:val="18"/>
          <w:szCs w:val="18"/>
        </w:rPr>
        <w:t>)</w:t>
      </w:r>
      <w:r w:rsidRPr="00D865C5">
        <w:rPr>
          <w:rFonts w:cs="B Nazanin"/>
          <w:b/>
          <w:bCs/>
          <w:color w:val="FF0000"/>
          <w:sz w:val="18"/>
          <w:szCs w:val="18"/>
          <w:rtl/>
        </w:rPr>
        <w:t xml:space="preserve">شامل </w:t>
      </w:r>
      <w:r w:rsidRPr="00D865C5">
        <w:rPr>
          <w:rFonts w:cs="B Nazanin"/>
          <w:b/>
          <w:bCs/>
          <w:color w:val="FF0000"/>
          <w:sz w:val="18"/>
          <w:szCs w:val="18"/>
          <w:rtl/>
          <w:lang w:bidi="fa-IR"/>
        </w:rPr>
        <w:t>۵</w:t>
      </w:r>
      <w:r w:rsidRPr="00D865C5">
        <w:rPr>
          <w:rFonts w:cs="B Nazanin"/>
          <w:b/>
          <w:bCs/>
          <w:color w:val="FF0000"/>
          <w:sz w:val="18"/>
          <w:szCs w:val="18"/>
          <w:rtl/>
        </w:rPr>
        <w:t xml:space="preserve"> فرم</w:t>
      </w:r>
      <w:r>
        <w:rPr>
          <w:rFonts w:cs="B Nazanin"/>
          <w:b/>
          <w:bCs/>
          <w:color w:val="FF0000"/>
          <w:sz w:val="18"/>
          <w:szCs w:val="18"/>
        </w:rPr>
        <w:t>(</w:t>
      </w:r>
      <w:r w:rsidRPr="00D865C5">
        <w:rPr>
          <w:rFonts w:cs="B Nazanin"/>
          <w:b/>
          <w:bCs/>
          <w:color w:val="FF0000"/>
          <w:sz w:val="18"/>
          <w:szCs w:val="18"/>
          <w:rtl/>
        </w:rPr>
        <w:t xml:space="preserve"> و نوشتن گزارش کاربینی به صورت متن و به</w:t>
      </w:r>
      <w:r w:rsidRPr="00D865C5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D865C5">
        <w:rPr>
          <w:rFonts w:cs="B Nazanin"/>
          <w:b/>
          <w:bCs/>
          <w:color w:val="FF0000"/>
          <w:sz w:val="18"/>
          <w:szCs w:val="18"/>
          <w:rtl/>
        </w:rPr>
        <w:t>همراه تصویر باشد.</w:t>
      </w:r>
    </w:p>
    <w:p w14:paraId="6D87141F" w14:textId="77777777" w:rsidR="00D865C5" w:rsidRPr="00D865C5" w:rsidRDefault="00D865C5" w:rsidP="00D865C5">
      <w:pPr>
        <w:pStyle w:val="NormalWeb"/>
        <w:bidi/>
        <w:spacing w:before="0" w:beforeAutospacing="0" w:after="0" w:afterAutospacing="0"/>
        <w:rPr>
          <w:rFonts w:cs="B Titr"/>
          <w:color w:val="00B050"/>
          <w:rtl/>
        </w:rPr>
      </w:pPr>
      <w:r w:rsidRPr="00D865C5">
        <w:rPr>
          <w:rFonts w:cs="B Titr"/>
          <w:b/>
          <w:bCs/>
          <w:color w:val="00B050"/>
          <w:sz w:val="18"/>
          <w:szCs w:val="18"/>
          <w:rtl/>
        </w:rPr>
        <w:t>بخش اول راهنمای تکمیل فرم</w:t>
      </w:r>
    </w:p>
    <w:p w14:paraId="0F7D718F" w14:textId="1E8DB7A5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b/>
          <w:bCs/>
          <w:sz w:val="20"/>
          <w:szCs w:val="20"/>
          <w:rtl/>
        </w:rPr>
        <w:t>الف:</w:t>
      </w:r>
      <w:r w:rsidRPr="00AD4D89">
        <w:rPr>
          <w:rFonts w:cs="B Nazanin"/>
          <w:sz w:val="20"/>
          <w:szCs w:val="20"/>
          <w:rtl/>
        </w:rPr>
        <w:t xml:space="preserve"> مشخصات فردی دانشجو است که باید تکمیل گردد. </w:t>
      </w:r>
    </w:p>
    <w:p w14:paraId="721BCAF7" w14:textId="3DCAF06F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ب:</w:t>
      </w:r>
      <w:r w:rsidRPr="00AD4D89">
        <w:rPr>
          <w:rFonts w:cs="B Nazanin"/>
          <w:sz w:val="20"/>
          <w:szCs w:val="20"/>
          <w:rtl/>
        </w:rPr>
        <w:t xml:space="preserve"> مشخصات سازمانی است که در آنجا حضور یافتید.</w:t>
      </w:r>
    </w:p>
    <w:p w14:paraId="2F46608A" w14:textId="49E83BC2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  <w:rtl/>
        </w:rPr>
      </w:pPr>
      <w:r w:rsidRPr="00AD4D89">
        <w:rPr>
          <w:rFonts w:cs="B Nazanin"/>
          <w:sz w:val="20"/>
          <w:szCs w:val="20"/>
          <w:rtl/>
        </w:rPr>
        <w:t>که در این مورد سازمان فناوری اطلاعات و ارتباطات شهرداری است که سازمانی دولتی می باشد . زمینه فعالیت این سازمان موضوعی است که در رابطه آن گزارشهای مختلف ارائه گردید</w:t>
      </w:r>
      <w:r w:rsidRPr="00AD4D89">
        <w:rPr>
          <w:rFonts w:cs="B Nazanin"/>
          <w:sz w:val="20"/>
          <w:szCs w:val="20"/>
        </w:rPr>
        <w:t>.</w:t>
      </w:r>
    </w:p>
    <w:p w14:paraId="39F25CE2" w14:textId="2D76B4B5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ج: توصیف محیط کار</w:t>
      </w:r>
    </w:p>
    <w:p w14:paraId="21E22045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با توجه به مطالب گفته شده و رشته تحصیلی خود میتوانید پیش بینی نمائید که چه شغلی در آینده میتوانید داشته باشید، به عنوان مثال اگر رشته شما برنامه سازی است ، می توانید انتظار داشته باشید که در آینده به عنوان برنامه نویس ، طراح سیستم ، طراح وب سایت شغل داشته باشید که به صورت فردی فعالیت نموده و یا در سازمان یا شرکتی به استخدام در آید .</w:t>
      </w:r>
    </w:p>
    <w:p w14:paraId="7AFCCC8E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د: توصیف فرآیند انجام کار :</w:t>
      </w:r>
    </w:p>
    <w:p w14:paraId="4F406D74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به عنوان مثال در صورتی که کار مورد نظر تهیه یک سیستم کاربردی ، یا سایت است فرآیند کاری مرتبط شامل شناخت ، تحلیل و برنامه ریزی ، طراحی و پیاده سازی و راه اندازی است ، و ماشین آلات و دستگاههای مورد نیاز هم کامپیوتر ، سرور و .... می باشد .</w:t>
      </w:r>
    </w:p>
    <w:p w14:paraId="75B3DD5E" w14:textId="5B50336B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و</w:t>
      </w:r>
      <w:r w:rsidR="0072071F" w:rsidRPr="00AD4D89">
        <w:rPr>
          <w:rFonts w:cs="B Nazanin" w:hint="cs"/>
          <w:b/>
          <w:bCs/>
          <w:sz w:val="20"/>
          <w:szCs w:val="20"/>
          <w:rtl/>
        </w:rPr>
        <w:t>:</w:t>
      </w:r>
      <w:r w:rsidRPr="00AD4D89">
        <w:rPr>
          <w:rFonts w:cs="B Nazanin"/>
          <w:b/>
          <w:bCs/>
          <w:sz w:val="20"/>
          <w:szCs w:val="20"/>
          <w:rtl/>
        </w:rPr>
        <w:t xml:space="preserve"> توصیف توانمندیها و مهارتهای مورد انتظار برای احراز شغل مورد نظر</w:t>
      </w:r>
    </w:p>
    <w:p w14:paraId="5765C5F9" w14:textId="2E786375" w:rsidR="0072071F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با توجه به شغلی که براساس رشته تحصیلی خود انتظار دارید در آینده داشته باشید چه ویژگیهائی و خصوصیات و توانمندیهائی تصور می</w:t>
      </w:r>
      <w:r w:rsidR="0072071F" w:rsidRPr="00AD4D89">
        <w:rPr>
          <w:rFonts w:cs="B Nazanin"/>
          <w:sz w:val="20"/>
          <w:szCs w:val="20"/>
          <w:rtl/>
        </w:rPr>
        <w:softHyphen/>
      </w:r>
      <w:r w:rsidRPr="00AD4D89">
        <w:rPr>
          <w:rFonts w:cs="B Nazanin"/>
          <w:sz w:val="20"/>
          <w:szCs w:val="20"/>
          <w:rtl/>
        </w:rPr>
        <w:t>کنید . نیاز است داشته</w:t>
      </w:r>
      <w:r w:rsidR="0072071F" w:rsidRPr="00AD4D89">
        <w:rPr>
          <w:rFonts w:cs="B Nazanin" w:hint="cs"/>
          <w:sz w:val="20"/>
          <w:szCs w:val="20"/>
          <w:rtl/>
        </w:rPr>
        <w:t xml:space="preserve"> باشید.</w:t>
      </w:r>
    </w:p>
    <w:p w14:paraId="115768DB" w14:textId="0B0FE578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ک: توصیف شرایط انجام وظایف مربوط به شغل مورد نظر</w:t>
      </w:r>
      <w:r w:rsidR="0072071F" w:rsidRPr="00AD4D89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20A1BDC3" w14:textId="77777777" w:rsidR="00AD4D89" w:rsidRPr="00AD4D89" w:rsidRDefault="00D865C5" w:rsidP="00AD4D89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در این بخش سختی ها و پیچیدگیها و سایر موارد باید توضیح داده شود به عنوان مثال اگر رشته شما شبکه باشد، یکی از مشاغلی که میتوانید احراز کنید به عنوان راه انداز و نصب کننده شبکه است. شبکه با سیستم مراحل و سختی کابل کشی را به همراه دارد، در حوزه شبکه بی سیم نیز مباحث مودم ، و کل نصب مودم ها بر روی دکل ها را دارد که سختی خاص خود را خواهد داشت ، بدیهی است نصب دکلها تابع قوانین خاص کشوری است ، کار روی دکلها مباحث ایمنی خاص خود را</w:t>
      </w:r>
      <w:r w:rsidR="00AD4D89" w:rsidRPr="00AD4D89">
        <w:rPr>
          <w:rFonts w:cs="B Nazanin" w:hint="cs"/>
          <w:sz w:val="20"/>
          <w:szCs w:val="20"/>
          <w:rtl/>
        </w:rPr>
        <w:t xml:space="preserve"> </w:t>
      </w:r>
      <w:r w:rsidRPr="00AD4D89">
        <w:rPr>
          <w:rFonts w:cs="B Nazanin"/>
          <w:sz w:val="20"/>
          <w:szCs w:val="20"/>
          <w:rtl/>
        </w:rPr>
        <w:t xml:space="preserve">خواهد داشت که باید مطرح شود. </w:t>
      </w:r>
    </w:p>
    <w:p w14:paraId="7AA139B9" w14:textId="72073469" w:rsidR="00D865C5" w:rsidRPr="00AD4D89" w:rsidRDefault="00D865C5" w:rsidP="00AD4D89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ن: اطلاعات تکمیلی و توصیفی</w:t>
      </w:r>
    </w:p>
    <w:p w14:paraId="582B84CB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اطلاعات تکمیلی و توصیفی در رابطه با شکل مورد نظر در داخل و خارج از کشور که از طریق مطالعه یا استخراج از اینترنت می توانید ارائه نمایند .</w:t>
      </w:r>
    </w:p>
    <w:p w14:paraId="18924833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b/>
          <w:bCs/>
          <w:sz w:val="20"/>
          <w:szCs w:val="20"/>
          <w:rtl/>
        </w:rPr>
      </w:pPr>
      <w:r w:rsidRPr="00AD4D89">
        <w:rPr>
          <w:rFonts w:cs="B Nazanin"/>
          <w:b/>
          <w:bCs/>
          <w:sz w:val="20"/>
          <w:szCs w:val="20"/>
          <w:rtl/>
        </w:rPr>
        <w:t>ی: نظرات و پیشنهادات</w:t>
      </w:r>
    </w:p>
    <w:p w14:paraId="3EE887F2" w14:textId="77777777" w:rsidR="00D865C5" w:rsidRPr="00AD4D89" w:rsidRDefault="00D865C5" w:rsidP="0072071F">
      <w:pPr>
        <w:pStyle w:val="NormalWeb"/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در نهایت نظرات و پیشنهادات خود را در رابطه با کاربینی و موقعیت فعلی و آینده مطرح سازید</w:t>
      </w:r>
    </w:p>
    <w:p w14:paraId="79B42A53" w14:textId="77777777" w:rsidR="00D865C5" w:rsidRPr="00AD4D89" w:rsidRDefault="00D865C5" w:rsidP="00AD4D89">
      <w:pPr>
        <w:pStyle w:val="NormalWeb"/>
        <w:bidi/>
        <w:spacing w:before="0" w:beforeAutospacing="0" w:after="0" w:afterAutospacing="0"/>
        <w:rPr>
          <w:rFonts w:cs="B Titr"/>
          <w:b/>
          <w:bCs/>
          <w:color w:val="00B050"/>
          <w:sz w:val="18"/>
          <w:szCs w:val="18"/>
          <w:rtl/>
        </w:rPr>
      </w:pPr>
      <w:r w:rsidRPr="00AD4D89">
        <w:rPr>
          <w:rFonts w:cs="B Titr"/>
          <w:b/>
          <w:bCs/>
          <w:color w:val="00B050"/>
          <w:sz w:val="18"/>
          <w:szCs w:val="18"/>
          <w:rtl/>
        </w:rPr>
        <w:t>بخش دوم: فرم گزارش کاربینی</w:t>
      </w:r>
    </w:p>
    <w:p w14:paraId="139179F1" w14:textId="4EFFC607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AD4D89">
        <w:rPr>
          <w:rFonts w:cs="B Nazanin"/>
          <w:sz w:val="20"/>
          <w:szCs w:val="20"/>
          <w:rtl/>
        </w:rPr>
        <w:t>تشریح مشاغل مورد نظر</w:t>
      </w:r>
    </w:p>
    <w:p w14:paraId="3B7EAF4D" w14:textId="77777777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تشریح جریان کار و فعالیته</w:t>
      </w:r>
      <w:r w:rsidR="00AD4D89" w:rsidRPr="00AD4D89">
        <w:rPr>
          <w:rFonts w:cs="B Nazanin" w:hint="cs"/>
          <w:sz w:val="20"/>
          <w:szCs w:val="20"/>
          <w:rtl/>
        </w:rPr>
        <w:t>ا</w:t>
      </w:r>
    </w:p>
    <w:p w14:paraId="2CACF9EB" w14:textId="77777777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شناخت مواد تجهیزات ابزار و ماشین آلات مربوط</w:t>
      </w:r>
    </w:p>
    <w:p w14:paraId="71B79AB2" w14:textId="4D58BC24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شناخت و جایگاه شغلی مورد نظر و نقش آن در ماموریت آن حوزه شغل</w:t>
      </w:r>
      <w:r w:rsidR="00AD4D89" w:rsidRPr="00AD4D89">
        <w:rPr>
          <w:rFonts w:cs="B Nazanin" w:hint="cs"/>
          <w:sz w:val="20"/>
          <w:szCs w:val="20"/>
          <w:rtl/>
        </w:rPr>
        <w:t>ی</w:t>
      </w:r>
    </w:p>
    <w:p w14:paraId="46DEA560" w14:textId="60369974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شناخت موضوعات و مسائل جانبی شغل مورد نظر مانند ایمنی اقتصادی، سختی و پیچیدگی کار و ....</w:t>
      </w:r>
    </w:p>
    <w:p w14:paraId="41C5F2BA" w14:textId="77777777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توصیفی از ترتیب رویدادها یا موقعیتها</w:t>
      </w:r>
    </w:p>
    <w:p w14:paraId="7B290787" w14:textId="77777777" w:rsidR="00AD4D89" w:rsidRPr="00AD4D89" w:rsidRDefault="00D865C5" w:rsidP="00AD4D89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تفسیری از مفهوم و اهمیتی که این رویدادها دارند این تفسیر میتواند از دیدگاه خود شما نشأت گرفته باشد و یا از جانب افراد دیگر باشد که در این</w:t>
      </w:r>
      <w:r w:rsidR="00AD4D89" w:rsidRPr="00AD4D89">
        <w:rPr>
          <w:rFonts w:cs="B Nazanin" w:hint="cs"/>
          <w:sz w:val="20"/>
          <w:szCs w:val="20"/>
          <w:rtl/>
        </w:rPr>
        <w:t xml:space="preserve"> </w:t>
      </w:r>
      <w:r w:rsidRPr="00AD4D89">
        <w:rPr>
          <w:rFonts w:cs="B Nazanin"/>
          <w:sz w:val="20"/>
          <w:szCs w:val="20"/>
          <w:rtl/>
        </w:rPr>
        <w:t>صورت حتما باید ارجاعی به آن افراد و نقل قولشان شده باشد</w:t>
      </w:r>
    </w:p>
    <w:p w14:paraId="52891E40" w14:textId="77777777" w:rsidR="00523C8D" w:rsidRDefault="00D865C5" w:rsidP="00523C8D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AD4D89">
        <w:rPr>
          <w:rFonts w:cs="B Nazanin"/>
          <w:sz w:val="20"/>
          <w:szCs w:val="20"/>
          <w:rtl/>
        </w:rPr>
        <w:t>ارزیابی حقایق یا نتایج تحقیق تان</w:t>
      </w:r>
    </w:p>
    <w:p w14:paraId="06F23881" w14:textId="1449A509" w:rsidR="00523C8D" w:rsidRDefault="00D865C5" w:rsidP="00523C8D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523C8D">
        <w:rPr>
          <w:rFonts w:cs="B Nazanin"/>
          <w:sz w:val="20"/>
          <w:szCs w:val="20"/>
          <w:rtl/>
        </w:rPr>
        <w:lastRenderedPageBreak/>
        <w:t xml:space="preserve">بحث در مورد نتایج احتمالی اقدامات آتی شما </w:t>
      </w:r>
    </w:p>
    <w:p w14:paraId="15FDC5AB" w14:textId="28653FDD" w:rsidR="00523C8D" w:rsidRDefault="00D865C5" w:rsidP="00523C8D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</w:rPr>
      </w:pPr>
      <w:r w:rsidRPr="00523C8D">
        <w:rPr>
          <w:rFonts w:cs="B Nazanin"/>
          <w:sz w:val="20"/>
          <w:szCs w:val="20"/>
          <w:rtl/>
        </w:rPr>
        <w:t>توصیه ی</w:t>
      </w:r>
      <w:r w:rsidR="00523C8D" w:rsidRPr="00523C8D">
        <w:rPr>
          <w:rFonts w:cs="B Nazanin"/>
          <w:sz w:val="20"/>
          <w:szCs w:val="20"/>
          <w:rtl/>
        </w:rPr>
        <w:t xml:space="preserve"> </w:t>
      </w:r>
      <w:r w:rsidR="00523C8D">
        <w:rPr>
          <w:rFonts w:cs="B Nazanin" w:hint="cs"/>
          <w:sz w:val="20"/>
          <w:szCs w:val="20"/>
          <w:rtl/>
        </w:rPr>
        <w:t xml:space="preserve">شما </w:t>
      </w:r>
      <w:r w:rsidR="00523C8D" w:rsidRPr="00523C8D">
        <w:rPr>
          <w:rFonts w:cs="B Nazanin"/>
          <w:sz w:val="20"/>
          <w:szCs w:val="20"/>
          <w:rtl/>
        </w:rPr>
        <w:t>در مورد اقدامات آتي</w:t>
      </w:r>
    </w:p>
    <w:p w14:paraId="241C0FAC" w14:textId="4A8CC8BD" w:rsidR="00D865C5" w:rsidRPr="00523C8D" w:rsidRDefault="00D865C5" w:rsidP="00523C8D">
      <w:pPr>
        <w:pStyle w:val="NormalWeb"/>
        <w:numPr>
          <w:ilvl w:val="0"/>
          <w:numId w:val="9"/>
        </w:numPr>
        <w:bidi/>
        <w:spacing w:before="0" w:beforeAutospacing="0" w:after="0" w:afterAutospacing="0"/>
        <w:jc w:val="both"/>
        <w:rPr>
          <w:rFonts w:cs="B Nazanin"/>
          <w:sz w:val="20"/>
          <w:szCs w:val="20"/>
          <w:rtl/>
        </w:rPr>
      </w:pPr>
      <w:r w:rsidRPr="00523C8D">
        <w:rPr>
          <w:rFonts w:cs="B Nazanin"/>
          <w:sz w:val="20"/>
          <w:szCs w:val="20"/>
          <w:rtl/>
        </w:rPr>
        <w:t>نتیجه گیری</w:t>
      </w:r>
    </w:p>
    <w:p w14:paraId="0B774C40" w14:textId="38BA755D" w:rsidR="004F285F" w:rsidRDefault="004F285F" w:rsidP="004F285F">
      <w:pPr>
        <w:bidi/>
        <w:rPr>
          <w:rtl/>
          <w:lang w:bidi="fa-IR"/>
        </w:rPr>
      </w:pPr>
    </w:p>
    <w:p w14:paraId="7AB4D723" w14:textId="77777777" w:rsidR="004F285F" w:rsidRDefault="004F285F" w:rsidP="0042151A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438" w:type="dxa"/>
        <w:tblInd w:w="-147" w:type="dxa"/>
        <w:tblLook w:val="04A0" w:firstRow="1" w:lastRow="0" w:firstColumn="1" w:lastColumn="0" w:noHBand="0" w:noVBand="1"/>
      </w:tblPr>
      <w:tblGrid>
        <w:gridCol w:w="10438"/>
      </w:tblGrid>
      <w:tr w:rsidR="0042151A" w14:paraId="3D526930" w14:textId="77777777" w:rsidTr="00B9342F">
        <w:tc>
          <w:tcPr>
            <w:tcW w:w="10438" w:type="dxa"/>
          </w:tcPr>
          <w:p w14:paraId="29195439" w14:textId="77777777" w:rsidR="0042151A" w:rsidRPr="00353C43" w:rsidRDefault="0042151A" w:rsidP="00353C4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53C43">
              <w:rPr>
                <w:rFonts w:cs="B Titr" w:hint="cs"/>
                <w:rtl/>
                <w:lang w:bidi="fa-IR"/>
              </w:rPr>
              <w:t>فرم گزارش کاربینی</w:t>
            </w:r>
          </w:p>
          <w:p w14:paraId="011B4B13" w14:textId="1E0F13EF" w:rsidR="0042151A" w:rsidRPr="00353C43" w:rsidRDefault="0042151A" w:rsidP="00B9342F">
            <w:pPr>
              <w:bidi/>
              <w:spacing w:after="240"/>
              <w:rPr>
                <w:rFonts w:cs="B Nazanin"/>
                <w:rtl/>
                <w:lang w:bidi="fa-IR"/>
              </w:rPr>
            </w:pPr>
            <w:r w:rsidRPr="00353C43">
              <w:rPr>
                <w:rFonts w:cs="B Nazanin" w:hint="cs"/>
                <w:rtl/>
                <w:lang w:bidi="fa-IR"/>
              </w:rPr>
              <w:t xml:space="preserve">نام و نام خانوادگی: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</w:t>
            </w:r>
            <w:r w:rsidR="00B9342F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........................................................................................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</w:t>
            </w:r>
            <w:r w:rsidR="00741D8A" w:rsidRPr="00353C43">
              <w:rPr>
                <w:rFonts w:cs="B Nazanin" w:hint="cs"/>
                <w:rtl/>
                <w:lang w:bidi="fa-IR"/>
              </w:rPr>
              <w:t xml:space="preserve">شماره دانشجویی: </w:t>
            </w:r>
            <w:r w:rsidR="00741D8A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</w:t>
            </w:r>
            <w:r w:rsidR="00B9342F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</w:t>
            </w:r>
            <w:r w:rsidR="00741D8A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</w:t>
            </w:r>
          </w:p>
          <w:p w14:paraId="6726247B" w14:textId="06B01944" w:rsidR="00353C43" w:rsidRPr="00B9342F" w:rsidRDefault="00741D8A" w:rsidP="00B9342F">
            <w:pPr>
              <w:bidi/>
              <w:spacing w:after="240"/>
              <w:rPr>
                <w:rFonts w:cs="B Nazanin"/>
                <w:lang w:bidi="fa-IR"/>
              </w:rPr>
            </w:pPr>
            <w:r w:rsidRPr="00353C43">
              <w:rPr>
                <w:rFonts w:cs="B Nazanin" w:hint="cs"/>
                <w:rtl/>
                <w:lang w:bidi="fa-IR"/>
              </w:rPr>
              <w:t xml:space="preserve">رشته دانشجویی 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</w:t>
            </w:r>
            <w:r w:rsidR="00B9342F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..................................................................................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</w:t>
            </w:r>
            <w:r w:rsidRPr="00353C43">
              <w:rPr>
                <w:rFonts w:cs="B Nazanin" w:hint="cs"/>
                <w:rtl/>
                <w:lang w:bidi="fa-IR"/>
              </w:rPr>
              <w:t xml:space="preserve">محل کاربینی: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</w:t>
            </w:r>
            <w:r w:rsidR="00B9342F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</w:t>
            </w:r>
            <w:r w:rsidR="00B9342F"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</w:t>
            </w:r>
          </w:p>
        </w:tc>
      </w:tr>
      <w:tr w:rsidR="0042151A" w14:paraId="3C44079B" w14:textId="77777777" w:rsidTr="00B9342F">
        <w:tc>
          <w:tcPr>
            <w:tcW w:w="10438" w:type="dxa"/>
          </w:tcPr>
          <w:p w14:paraId="15B6B70E" w14:textId="77777777" w:rsidR="00353C43" w:rsidRPr="00353C43" w:rsidRDefault="00353C43" w:rsidP="00353C43">
            <w:pPr>
              <w:pStyle w:val="NormalWeb"/>
              <w:bidi/>
              <w:spacing w:before="0" w:beforeAutospacing="0" w:afterAutospacing="0"/>
              <w:rPr>
                <w:rFonts w:cs="B Titr"/>
                <w:color w:val="FF0000"/>
              </w:rPr>
            </w:pPr>
            <w:r w:rsidRPr="00353C43"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  <w:t>گزارش شامل همه یا چند مورد از موارد زیر باشد:</w:t>
            </w:r>
          </w:p>
          <w:p w14:paraId="2C500992" w14:textId="30564AC0" w:rsidR="00353C43" w:rsidRPr="00B9342F" w:rsidRDefault="00353C43" w:rsidP="00665BB9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353C43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B9342F">
              <w:rPr>
                <w:rFonts w:cs="B Nazanin"/>
                <w:sz w:val="22"/>
                <w:szCs w:val="22"/>
                <w:rtl/>
              </w:rPr>
              <w:t>تشریح مشاغل مورد نظر</w:t>
            </w:r>
          </w:p>
          <w:p w14:paraId="564A8BB3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تشریح جریان کار و فعالیتها</w:t>
            </w:r>
          </w:p>
          <w:p w14:paraId="789D4F04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شناخت مواد تجهیزات ابزار و ماشین آلات مربوط</w:t>
            </w:r>
          </w:p>
          <w:p w14:paraId="72F9C6CF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شناخت و جایگاه شغلی مورد نظر و نقش آن در ماموریت آن حوزه شغلی</w:t>
            </w:r>
          </w:p>
          <w:p w14:paraId="38408588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شناخت موضوعات و مسائل جانبی شغل مورد نظر مانند ،ایمنی اقتصادی سختی و پیچیدگی کار و ...</w:t>
            </w:r>
          </w:p>
          <w:p w14:paraId="23599D61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توصیفی از ترتیب رویدادها یا موقعیتها</w:t>
            </w:r>
          </w:p>
          <w:p w14:paraId="2EE34F50" w14:textId="33F4EB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تفسیری از مفهوم و اهمیتی که این رویدادها دارند این تفسیر میتواند از دیدگاه خود شما نشأت گرفته باشد و یا از جانب افراد دیگر باشد که در این</w:t>
            </w:r>
            <w:r w:rsidR="00123102" w:rsidRPr="00B9342F">
              <w:rPr>
                <w:rFonts w:cs="B Nazanin"/>
                <w:sz w:val="32"/>
                <w:szCs w:val="32"/>
              </w:rPr>
              <w:t xml:space="preserve"> </w:t>
            </w:r>
            <w:r w:rsidRPr="00B9342F">
              <w:rPr>
                <w:rFonts w:cs="B Nazanin"/>
                <w:sz w:val="22"/>
                <w:szCs w:val="22"/>
                <w:rtl/>
              </w:rPr>
              <w:t>صورت حتما باید ارجاعی به آن افراد و نقل قولشان شده باشد</w:t>
            </w:r>
          </w:p>
          <w:p w14:paraId="75C005D9" w14:textId="77777777" w:rsidR="00067A6D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 xml:space="preserve"> ارزیابی حقایق یا نتایج تحقیق تان </w:t>
            </w:r>
          </w:p>
          <w:p w14:paraId="4256974E" w14:textId="2DEFF2D9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>بحث در مورد نتایج احتمالی اقدامات آتی</w:t>
            </w:r>
          </w:p>
          <w:p w14:paraId="2BCF0FE6" w14:textId="77777777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</w:rPr>
            </w:pPr>
            <w:r w:rsidRPr="00B9342F">
              <w:rPr>
                <w:rFonts w:cs="B Nazanin"/>
                <w:sz w:val="22"/>
                <w:szCs w:val="22"/>
                <w:rtl/>
              </w:rPr>
              <w:t xml:space="preserve">توصیه ی شما در مورد اقدامات آتی </w:t>
            </w:r>
          </w:p>
          <w:p w14:paraId="1B8F0B5E" w14:textId="188119FF" w:rsidR="00353C43" w:rsidRPr="00B9342F" w:rsidRDefault="00353C43" w:rsidP="00067A6D">
            <w:pPr>
              <w:pStyle w:val="NormalWeb"/>
              <w:numPr>
                <w:ilvl w:val="0"/>
                <w:numId w:val="10"/>
              </w:numPr>
              <w:bidi/>
              <w:spacing w:before="0" w:beforeAutospacing="0" w:after="0" w:afterAutospacing="0"/>
              <w:rPr>
                <w:rFonts w:cs="B Nazanin"/>
                <w:sz w:val="32"/>
                <w:szCs w:val="32"/>
                <w:rtl/>
              </w:rPr>
            </w:pPr>
            <w:r w:rsidRPr="00B9342F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Pr="00B9342F">
              <w:rPr>
                <w:rFonts w:cs="B Nazanin"/>
                <w:sz w:val="22"/>
                <w:szCs w:val="22"/>
                <w:rtl/>
              </w:rPr>
              <w:t>نتیجه گیری</w:t>
            </w:r>
          </w:p>
          <w:p w14:paraId="1D9A1C7F" w14:textId="77777777" w:rsidR="0042151A" w:rsidRDefault="0042151A" w:rsidP="00353C43">
            <w:pPr>
              <w:pStyle w:val="NormalWeb"/>
              <w:bidi/>
              <w:spacing w:before="0" w:beforeAutospacing="0" w:afterAutospacing="0"/>
              <w:rPr>
                <w:rtl/>
                <w:lang w:bidi="fa-IR"/>
              </w:rPr>
            </w:pPr>
          </w:p>
        </w:tc>
      </w:tr>
      <w:tr w:rsidR="00353C43" w14:paraId="6C340C95" w14:textId="77777777" w:rsidTr="00B9342F">
        <w:trPr>
          <w:trHeight w:val="5948"/>
        </w:trPr>
        <w:tc>
          <w:tcPr>
            <w:tcW w:w="10438" w:type="dxa"/>
          </w:tcPr>
          <w:p w14:paraId="691CDBD0" w14:textId="69442F1E" w:rsidR="00353C43" w:rsidRDefault="00353C43" w:rsidP="00353C43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3C43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گزارش را به صورت تایپ شده و یا دستی شامل کلیه موارد فوق به صورت تصویری تکمیل گردد:</w:t>
            </w:r>
          </w:p>
          <w:p w14:paraId="77D08C41" w14:textId="7EE55199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color w:val="D9D9D9" w:themeColor="background1" w:themeShade="D9"/>
                <w:sz w:val="18"/>
                <w:szCs w:val="18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CA4A9A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9CB33D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B94F4F7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67E59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A9F546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334936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8C5ABB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81A807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17E431" w14:textId="77777777" w:rsidR="00067A6D" w:rsidRPr="00B9342F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9A08DD" w14:textId="77777777" w:rsidR="00067A6D" w:rsidRPr="00353C43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7843B5" w14:textId="77777777" w:rsidR="00067A6D" w:rsidRPr="00067A6D" w:rsidRDefault="00067A6D" w:rsidP="00067A6D">
            <w:pPr>
              <w:pStyle w:val="NormalWeb"/>
              <w:bidi/>
              <w:spacing w:before="0" w:beforeAutospacing="0" w:afterAutospacing="0"/>
              <w:rPr>
                <w:rFonts w:cs="B Nazanin"/>
                <w:sz w:val="6"/>
                <w:szCs w:val="6"/>
                <w:rtl/>
              </w:rPr>
            </w:pPr>
          </w:p>
          <w:p w14:paraId="1329BAEB" w14:textId="77777777" w:rsidR="00353C43" w:rsidRPr="00353C43" w:rsidRDefault="00353C43" w:rsidP="00067A6D">
            <w:pPr>
              <w:pStyle w:val="NormalWeb"/>
              <w:bidi/>
              <w:spacing w:before="0" w:beforeAutospacing="0" w:afterAutospacing="0"/>
              <w:ind w:right="796"/>
              <w:jc w:val="right"/>
              <w:rPr>
                <w:rFonts w:cs="B Nazanin"/>
                <w:rtl/>
              </w:rPr>
            </w:pPr>
            <w:r w:rsidRPr="00353C43">
              <w:rPr>
                <w:rFonts w:cs="B Nazanin"/>
                <w:b/>
                <w:bCs/>
                <w:sz w:val="18"/>
                <w:szCs w:val="18"/>
                <w:rtl/>
              </w:rPr>
              <w:t>امضا دانشجو</w:t>
            </w:r>
          </w:p>
          <w:p w14:paraId="72F2EB26" w14:textId="77777777" w:rsidR="00353C43" w:rsidRPr="00353C43" w:rsidRDefault="00353C43" w:rsidP="00353C43">
            <w:pPr>
              <w:pStyle w:val="NormalWeb"/>
              <w:bidi/>
              <w:spacing w:before="0" w:beforeAutospacing="0" w:afterAutospacing="0"/>
              <w:rPr>
                <w:rFonts w:cs="B Titr"/>
                <w:b/>
                <w:bCs/>
                <w:color w:val="FF0000"/>
                <w:sz w:val="18"/>
                <w:szCs w:val="18"/>
                <w:rtl/>
              </w:rPr>
            </w:pPr>
          </w:p>
        </w:tc>
      </w:tr>
    </w:tbl>
    <w:p w14:paraId="2E51C210" w14:textId="77777777" w:rsidR="004F285F" w:rsidRDefault="004F285F" w:rsidP="004F285F">
      <w:pPr>
        <w:bidi/>
        <w:rPr>
          <w:rtl/>
          <w:lang w:bidi="fa-IR"/>
        </w:rPr>
      </w:pPr>
    </w:p>
    <w:p w14:paraId="118EAE1E" w14:textId="77777777" w:rsidR="004F285F" w:rsidRDefault="004F285F" w:rsidP="000B1924">
      <w:pPr>
        <w:bidi/>
        <w:jc w:val="right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62"/>
        <w:bidiVisual/>
        <w:tblW w:w="10438" w:type="dxa"/>
        <w:tblLook w:val="04A0" w:firstRow="1" w:lastRow="0" w:firstColumn="1" w:lastColumn="0" w:noHBand="0" w:noVBand="1"/>
      </w:tblPr>
      <w:tblGrid>
        <w:gridCol w:w="10438"/>
      </w:tblGrid>
      <w:tr w:rsidR="00E40B90" w14:paraId="78077BBD" w14:textId="77777777" w:rsidTr="00E40B90">
        <w:tc>
          <w:tcPr>
            <w:tcW w:w="10438" w:type="dxa"/>
          </w:tcPr>
          <w:p w14:paraId="3CC6F0C1" w14:textId="77777777" w:rsidR="00E40B90" w:rsidRPr="00353C43" w:rsidRDefault="00E40B90" w:rsidP="00E40B9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53C43">
              <w:rPr>
                <w:rFonts w:cs="B Titr" w:hint="cs"/>
                <w:rtl/>
                <w:lang w:bidi="fa-IR"/>
              </w:rPr>
              <w:t>فرم گزارش کاربینی</w:t>
            </w:r>
          </w:p>
          <w:p w14:paraId="370EDF66" w14:textId="77777777" w:rsidR="00E40B90" w:rsidRPr="00353C43" w:rsidRDefault="00E40B90" w:rsidP="00E40B90">
            <w:pPr>
              <w:bidi/>
              <w:spacing w:after="240"/>
              <w:rPr>
                <w:rFonts w:cs="B Nazanin"/>
                <w:rtl/>
                <w:lang w:bidi="fa-IR"/>
              </w:rPr>
            </w:pPr>
            <w:r w:rsidRPr="00353C43">
              <w:rPr>
                <w:rFonts w:cs="B Nazanin" w:hint="cs"/>
                <w:rtl/>
                <w:lang w:bidi="fa-IR"/>
              </w:rPr>
              <w:t xml:space="preserve">نام و نام خانوادگی: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..........................................................................................................................................</w:t>
            </w:r>
            <w:r w:rsidRPr="00353C43">
              <w:rPr>
                <w:rFonts w:cs="B Nazanin" w:hint="cs"/>
                <w:rtl/>
                <w:lang w:bidi="fa-IR"/>
              </w:rPr>
              <w:t xml:space="preserve">شماره دانشجویی: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</w:t>
            </w:r>
          </w:p>
          <w:p w14:paraId="509D2A3D" w14:textId="77777777" w:rsidR="00E40B90" w:rsidRDefault="00E40B90" w:rsidP="00E40B90">
            <w:pPr>
              <w:bidi/>
              <w:rPr>
                <w:rFonts w:cs="B Nazanin"/>
                <w:color w:val="D9D9D9" w:themeColor="background1" w:themeShade="D9"/>
                <w:rtl/>
                <w:lang w:bidi="fa-IR"/>
              </w:rPr>
            </w:pPr>
            <w:r w:rsidRPr="00353C43">
              <w:rPr>
                <w:rFonts w:cs="B Nazanin" w:hint="cs"/>
                <w:rtl/>
                <w:lang w:bidi="fa-IR"/>
              </w:rPr>
              <w:t xml:space="preserve">رشته دانشجویی 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......................................................................................................................</w:t>
            </w:r>
            <w:r w:rsidRPr="00353C43">
              <w:rPr>
                <w:rFonts w:cs="B Nazanin" w:hint="cs"/>
                <w:rtl/>
                <w:lang w:bidi="fa-IR"/>
              </w:rPr>
              <w:t xml:space="preserve">محل کاربینی: </w:t>
            </w:r>
            <w:r w:rsidRPr="00B9342F">
              <w:rPr>
                <w:rFonts w:cs="B Nazanin" w:hint="cs"/>
                <w:color w:val="D9D9D9" w:themeColor="background1" w:themeShade="D9"/>
                <w:rtl/>
                <w:lang w:bidi="fa-IR"/>
              </w:rPr>
              <w:t>...................................................................................................</w:t>
            </w:r>
          </w:p>
          <w:p w14:paraId="386A4C5D" w14:textId="77777777" w:rsidR="00E40B90" w:rsidRDefault="00E40B90" w:rsidP="00E40B90">
            <w:pPr>
              <w:bidi/>
              <w:rPr>
                <w:color w:val="D9D9D9" w:themeColor="background1" w:themeShade="D9"/>
                <w:rtl/>
                <w:lang w:bidi="fa-IR"/>
              </w:rPr>
            </w:pPr>
          </w:p>
          <w:p w14:paraId="61005C55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color w:val="D9D9D9" w:themeColor="background1" w:themeShade="D9"/>
                <w:sz w:val="18"/>
                <w:szCs w:val="18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E30CD5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702D0E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7D5E95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A25491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69321BC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81E1B8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BD2112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AA5F1F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0FE8DB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64D3B4" w14:textId="77777777" w:rsidR="00E40B90" w:rsidRPr="00353C43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71A786E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color w:val="D9D9D9" w:themeColor="background1" w:themeShade="D9"/>
                <w:sz w:val="18"/>
                <w:szCs w:val="18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8AFE35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84726F8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AEF1A2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878CB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BECC46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AF930A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2A8B8E7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CA60B0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7EC39EB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76E17D" w14:textId="77777777" w:rsidR="00E40B90" w:rsidRPr="00353C43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B52838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b/>
                <w:bCs/>
                <w:color w:val="D9D9D9" w:themeColor="background1" w:themeShade="D9"/>
                <w:sz w:val="18"/>
                <w:szCs w:val="18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D49B7A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5D5476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7E151A" w14:textId="77777777" w:rsidR="00E40B90" w:rsidRPr="00B9342F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  <w:r w:rsidRPr="00B9342F">
              <w:rPr>
                <w:rFonts w:cs="B Nazanin" w:hint="cs"/>
                <w:b/>
                <w:bCs/>
                <w:color w:val="D9D9D9" w:themeColor="background1" w:themeShade="D9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FC3EF1" w14:textId="77777777" w:rsidR="00E40B90" w:rsidRPr="00E40B90" w:rsidRDefault="00E40B90" w:rsidP="00E40B90">
            <w:pPr>
              <w:pStyle w:val="NormalWeb"/>
              <w:bidi/>
              <w:spacing w:before="0" w:beforeAutospacing="0" w:afterAutospacing="0"/>
              <w:rPr>
                <w:rFonts w:cs="B Nazanin"/>
                <w:color w:val="D9D9D9" w:themeColor="background1" w:themeShade="D9"/>
                <w:rtl/>
              </w:rPr>
            </w:pPr>
          </w:p>
        </w:tc>
      </w:tr>
    </w:tbl>
    <w:p w14:paraId="6E31E8D5" w14:textId="269FA5B4" w:rsidR="004F285F" w:rsidRDefault="004F285F" w:rsidP="00E40B90">
      <w:pPr>
        <w:bidi/>
        <w:rPr>
          <w:rtl/>
          <w:lang w:bidi="fa-IR"/>
        </w:rPr>
      </w:pPr>
    </w:p>
    <w:sectPr w:rsidR="004F285F" w:rsidSect="00523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041" w:bottom="567" w:left="993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CE39" w14:textId="77777777" w:rsidR="00EB77D0" w:rsidRDefault="00EB77D0" w:rsidP="001A75C8">
      <w:pPr>
        <w:spacing w:after="0" w:line="240" w:lineRule="auto"/>
      </w:pPr>
      <w:r>
        <w:separator/>
      </w:r>
    </w:p>
  </w:endnote>
  <w:endnote w:type="continuationSeparator" w:id="0">
    <w:p w14:paraId="4A780C2B" w14:textId="77777777" w:rsidR="00EB77D0" w:rsidRDefault="00EB77D0" w:rsidP="001A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92AE" w14:textId="77777777" w:rsidR="00F6313A" w:rsidRDefault="00F63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1B00" w14:textId="77777777" w:rsidR="00F6313A" w:rsidRDefault="00F63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C32C" w14:textId="77777777" w:rsidR="00F6313A" w:rsidRDefault="00F6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6D01" w14:textId="77777777" w:rsidR="00EB77D0" w:rsidRDefault="00EB77D0" w:rsidP="001A75C8">
      <w:pPr>
        <w:spacing w:after="0" w:line="240" w:lineRule="auto"/>
      </w:pPr>
      <w:r>
        <w:separator/>
      </w:r>
    </w:p>
  </w:footnote>
  <w:footnote w:type="continuationSeparator" w:id="0">
    <w:p w14:paraId="54CB0D3D" w14:textId="77777777" w:rsidR="00EB77D0" w:rsidRDefault="00EB77D0" w:rsidP="001A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2133" w14:textId="77777777" w:rsidR="00F6313A" w:rsidRDefault="00F63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97F7" w14:textId="6AAAAA71" w:rsidR="001A75C8" w:rsidRDefault="00C51CF6" w:rsidP="001A75C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E188E" wp14:editId="0A9CC8CA">
              <wp:simplePos x="0" y="0"/>
              <wp:positionH relativeFrom="column">
                <wp:posOffset>2569845</wp:posOffset>
              </wp:positionH>
              <wp:positionV relativeFrom="paragraph">
                <wp:posOffset>482634</wp:posOffset>
              </wp:positionV>
              <wp:extent cx="1311910" cy="27313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10" cy="273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DE1E0" w14:textId="77777777" w:rsidR="00A23098" w:rsidRPr="00A23098" w:rsidRDefault="00A23098" w:rsidP="00A23098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جمهوری اسلامی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E18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202.35pt;margin-top:38pt;width:103.3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" filled="f" stroked="f" strokeweight=".5pt">
              <v:textbox>
                <w:txbxContent>
                  <w:p w14:paraId="436DE1E0" w14:textId="77777777" w:rsidR="00A23098" w:rsidRPr="00A23098" w:rsidRDefault="00A23098" w:rsidP="00A23098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جمهوری اسلامی ایران</w:t>
                    </w:r>
                  </w:p>
                </w:txbxContent>
              </v:textbox>
            </v:shape>
          </w:pict>
        </mc:Fallback>
      </mc:AlternateContent>
    </w:r>
    <w:r w:rsidR="00AF7B6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62F659" wp14:editId="1818E79F">
              <wp:simplePos x="0" y="0"/>
              <wp:positionH relativeFrom="column">
                <wp:posOffset>5522595</wp:posOffset>
              </wp:positionH>
              <wp:positionV relativeFrom="paragraph">
                <wp:posOffset>950595</wp:posOffset>
              </wp:positionV>
              <wp:extent cx="1287780" cy="2667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E8C73D" w14:textId="77777777"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معاونت سنجش، خدمات آموزشی ودانشجویی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2F659" id="Text Box 9" o:spid="_x0000_s1030" type="#_x0000_t202" style="position:absolute;left:0;text-align:left;margin-left:434.85pt;margin-top:74.85pt;width:101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" filled="f" stroked="f" strokeweight=".5pt">
              <v:textbox>
                <w:txbxContent>
                  <w:p w14:paraId="61E8C73D" w14:textId="77777777"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>معاونت سنجش، خدمات آموزشی ودانشجویی</w:t>
                    </w:r>
                  </w:p>
                </w:txbxContent>
              </v:textbox>
            </v:shape>
          </w:pict>
        </mc:Fallback>
      </mc:AlternateContent>
    </w:r>
    <w:r w:rsidR="00410E6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22B4B6" wp14:editId="37633ECB">
              <wp:simplePos x="0" y="0"/>
              <wp:positionH relativeFrom="margin">
                <wp:align>center</wp:align>
              </wp:positionH>
              <wp:positionV relativeFrom="paragraph">
                <wp:posOffset>817245</wp:posOffset>
              </wp:positionV>
              <wp:extent cx="1835785" cy="257175"/>
              <wp:effectExtent l="0" t="0" r="0" b="63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288F52" w14:textId="1D571D58" w:rsidR="0080406A" w:rsidRPr="00A23098" w:rsidRDefault="0080406A" w:rsidP="0080406A">
                          <w:pPr>
                            <w:spacing w:line="120" w:lineRule="auto"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lang w:bidi="fa-IR"/>
                            </w:rPr>
                          </w:pP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وزارت علوم، تحقیقات و </w:t>
                          </w:r>
                          <w:r w:rsidR="00410E69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23098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فناوری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2B4B6" id="Text Box 10" o:spid="_x0000_s1031" type="#_x0000_t202" style="position:absolute;left:0;text-align:left;margin-left:0;margin-top:64.35pt;width:144.55pt;height:20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" filled="f" stroked="f" strokeweight=".5pt">
              <v:textbox>
                <w:txbxContent>
                  <w:p w14:paraId="4C288F52" w14:textId="1D571D58" w:rsidR="0080406A" w:rsidRPr="00A23098" w:rsidRDefault="0080406A" w:rsidP="0080406A">
                    <w:pPr>
                      <w:spacing w:line="120" w:lineRule="auto"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lang w:bidi="fa-IR"/>
                      </w:rPr>
                    </w:pP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 xml:space="preserve">وزارت علوم، تحقیقات و </w:t>
                    </w:r>
                    <w:r w:rsidR="00410E69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23098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 xml:space="preserve">فناوری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43CD">
      <w:rPr>
        <w:noProof/>
      </w:rPr>
      <w:drawing>
        <wp:anchor distT="0" distB="0" distL="114300" distR="114300" simplePos="0" relativeHeight="251668480" behindDoc="1" locked="0" layoutInCell="1" allowOverlap="1" wp14:anchorId="57039B47" wp14:editId="4068C9EF">
          <wp:simplePos x="0" y="0"/>
          <wp:positionH relativeFrom="column">
            <wp:posOffset>3024505</wp:posOffset>
          </wp:positionH>
          <wp:positionV relativeFrom="paragraph">
            <wp:posOffset>74295</wp:posOffset>
          </wp:positionV>
          <wp:extent cx="404495" cy="394335"/>
          <wp:effectExtent l="0" t="0" r="0" b="5715"/>
          <wp:wrapThrough wrapText="bothSides">
            <wp:wrapPolygon edited="0">
              <wp:start x="0" y="0"/>
              <wp:lineTo x="0" y="20870"/>
              <wp:lineTo x="20345" y="20870"/>
              <wp:lineTo x="20345" y="0"/>
              <wp:lineTo x="0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8D3">
      <w:rPr>
        <w:noProof/>
      </w:rPr>
      <w:drawing>
        <wp:anchor distT="0" distB="0" distL="114300" distR="114300" simplePos="0" relativeHeight="251660288" behindDoc="1" locked="0" layoutInCell="1" allowOverlap="1" wp14:anchorId="0F17B92F" wp14:editId="1C27EE02">
          <wp:simplePos x="0" y="0"/>
          <wp:positionH relativeFrom="column">
            <wp:posOffset>6011545</wp:posOffset>
          </wp:positionH>
          <wp:positionV relativeFrom="paragraph">
            <wp:posOffset>78105</wp:posOffset>
          </wp:positionV>
          <wp:extent cx="337820" cy="656590"/>
          <wp:effectExtent l="0" t="0" r="5080" b="0"/>
          <wp:wrapThrough wrapText="bothSides">
            <wp:wrapPolygon edited="0">
              <wp:start x="0" y="0"/>
              <wp:lineTo x="0" y="20681"/>
              <wp:lineTo x="20707" y="20681"/>
              <wp:lineTo x="20707" y="0"/>
              <wp:lineTo x="0" y="0"/>
            </wp:wrapPolygon>
          </wp:wrapThrough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6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28377" wp14:editId="3ABE915D">
              <wp:simplePos x="0" y="0"/>
              <wp:positionH relativeFrom="column">
                <wp:posOffset>5529580</wp:posOffset>
              </wp:positionH>
              <wp:positionV relativeFrom="paragraph">
                <wp:posOffset>735701</wp:posOffset>
              </wp:positionV>
              <wp:extent cx="1287780" cy="25781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E3962" w14:textId="77777777" w:rsidR="0080406A" w:rsidRPr="0080406A" w:rsidRDefault="0080406A" w:rsidP="0080406A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دانشگاه جامع  علمی </w:t>
                          </w:r>
                          <w:r w:rsidRPr="0080406A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>–</w:t>
                          </w:r>
                          <w:r w:rsidRPr="0080406A">
                            <w:rPr>
                              <w:rFonts w:ascii="IranNastaliq" w:hAnsi="IranNastaliq" w:cs="IranNastaliq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کاربردی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28377" id="Text Box 8" o:spid="_x0000_s1032" type="#_x0000_t202" style="position:absolute;left:0;text-align:left;margin-left:435.4pt;margin-top:57.95pt;width:101.4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" filled="f" stroked="f" strokeweight=".5pt">
              <v:textbox>
                <w:txbxContent>
                  <w:p w14:paraId="3B4E3962" w14:textId="77777777" w:rsidR="0080406A" w:rsidRPr="0080406A" w:rsidRDefault="0080406A" w:rsidP="0080406A">
                    <w:pPr>
                      <w:spacing w:line="168" w:lineRule="auto"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</w:pP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دانشگاه جامع  علمی </w:t>
                    </w:r>
                    <w:r w:rsidRPr="0080406A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>–</w:t>
                    </w:r>
                    <w:r w:rsidRPr="0080406A">
                      <w:rPr>
                        <w:rFonts w:ascii="IranNastaliq" w:hAnsi="IranNastaliq" w:cs="IranNastaliq" w:hint="cs"/>
                        <w:sz w:val="20"/>
                        <w:szCs w:val="20"/>
                        <w:rtl/>
                        <w:lang w:bidi="fa-IR"/>
                      </w:rPr>
                      <w:t xml:space="preserve"> کاربردی </w:t>
                    </w:r>
                  </w:p>
                </w:txbxContent>
              </v:textbox>
            </v:shape>
          </w:pict>
        </mc:Fallback>
      </mc:AlternateContent>
    </w:r>
    <w:r w:rsidR="008E0C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AA38A" wp14:editId="74FDF62C">
              <wp:simplePos x="0" y="0"/>
              <wp:positionH relativeFrom="column">
                <wp:posOffset>-119380</wp:posOffset>
              </wp:positionH>
              <wp:positionV relativeFrom="paragraph">
                <wp:posOffset>97155</wp:posOffset>
              </wp:positionV>
              <wp:extent cx="1470660" cy="89027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890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7C54" w14:textId="7801F497" w:rsidR="008E7852" w:rsidRPr="001A75C8" w:rsidRDefault="00C51CF6" w:rsidP="008E7852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</w:t>
                          </w:r>
                          <w:r w:rsidR="001A75C8"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شماره: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8E7852" w:rsidRPr="004A0F54">
                            <w:rPr>
                              <w:rFonts w:cs="B Nazanin" w:hint="cs"/>
                              <w:rtl/>
                            </w:rPr>
                            <w:t>9</w:t>
                          </w:r>
                          <w:r w:rsidR="00F6313A">
                            <w:rPr>
                              <w:rFonts w:cs="B Nazanin" w:hint="cs"/>
                              <w:rtl/>
                            </w:rPr>
                            <w:t>9</w:t>
                          </w:r>
                          <w:r w:rsidR="008E7852" w:rsidRPr="004A0F54">
                            <w:rPr>
                              <w:rFonts w:cs="B Nazanin" w:hint="cs"/>
                              <w:rtl/>
                            </w:rPr>
                            <w:t>9</w:t>
                          </w:r>
                          <w:r w:rsidR="008E7852">
                            <w:rPr>
                              <w:rFonts w:cs="B Nazanin" w:hint="cs"/>
                              <w:rtl/>
                            </w:rPr>
                            <w:t>8</w:t>
                          </w:r>
                          <w:r w:rsidR="008E7852" w:rsidRPr="004A0F54">
                            <w:rPr>
                              <w:rFonts w:cs="B Nazanin" w:hint="cs"/>
                              <w:rtl/>
                            </w:rPr>
                            <w:t>-</w:t>
                          </w:r>
                          <w:r w:rsidR="004A4174">
                            <w:rPr>
                              <w:rFonts w:cs="B Nazanin" w:hint="cs"/>
                              <w:rtl/>
                            </w:rPr>
                            <w:t>11</w:t>
                          </w:r>
                          <w:r w:rsidR="008E7852" w:rsidRPr="004A0F54">
                            <w:rPr>
                              <w:rFonts w:cs="B Nazanin" w:hint="cs"/>
                              <w:rtl/>
                            </w:rPr>
                            <w:t>-140</w:t>
                          </w:r>
                          <w:r w:rsidR="008E7852">
                            <w:rPr>
                              <w:rFonts w:cs="B Nazanin" w:hint="cs"/>
                              <w:rtl/>
                            </w:rPr>
                            <w:t>3</w:t>
                          </w:r>
                        </w:p>
                        <w:p w14:paraId="4E9B5C4A" w14:textId="20109F29" w:rsidR="008E7852" w:rsidRPr="001A75C8" w:rsidRDefault="008E7852" w:rsidP="008E7852">
                          <w:pPr>
                            <w:bidi/>
                            <w:spacing w:line="192" w:lineRule="auto"/>
                            <w:rPr>
                              <w:rFonts w:cs="B Za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</w:t>
                          </w: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تاریخ: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4A4174">
                            <w:rPr>
                              <w:rFonts w:cs="B Zar" w:hint="cs"/>
                              <w:rtl/>
                              <w:lang w:bidi="fa-IR"/>
                            </w:rPr>
                            <w:t>15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/</w:t>
                          </w:r>
                          <w:r w:rsidR="004A4174">
                            <w:rPr>
                              <w:rFonts w:cs="B Zar" w:hint="cs"/>
                              <w:rtl/>
                              <w:lang w:bidi="fa-IR"/>
                            </w:rPr>
                            <w:t>11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/1403</w:t>
                          </w:r>
                        </w:p>
                        <w:p w14:paraId="1EF1B412" w14:textId="39304F16" w:rsidR="001A75C8" w:rsidRPr="001A75C8" w:rsidRDefault="001A75C8" w:rsidP="008E7852">
                          <w:pPr>
                            <w:bidi/>
                            <w:spacing w:line="192" w:lineRule="auto"/>
                            <w:rPr>
                              <w:rFonts w:cs="B Zar"/>
                              <w:lang w:bidi="fa-IR"/>
                            </w:rPr>
                          </w:pPr>
                          <w:r w:rsidRPr="001A75C8">
                            <w:rPr>
                              <w:rFonts w:cs="B Zar" w:hint="cs"/>
                              <w:rtl/>
                              <w:lang w:bidi="fa-IR"/>
                            </w:rPr>
                            <w:t>پیوست:</w:t>
                          </w:r>
                          <w:r w:rsidR="00A23098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C51CF6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5158DB">
                            <w:rPr>
                              <w:rFonts w:cs="B Zar" w:hint="cs"/>
                              <w:rtl/>
                              <w:lang w:bidi="fa-IR"/>
                            </w:rPr>
                            <w:t>فرم کاربینی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AA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-9.4pt;margin-top:7.65pt;width:115.8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" filled="f" stroked="f" strokeweight=".5pt">
              <v:textbox>
                <w:txbxContent>
                  <w:p w14:paraId="1BD17C54" w14:textId="7801F497" w:rsidR="008E7852" w:rsidRPr="001A75C8" w:rsidRDefault="00C51CF6" w:rsidP="008E7852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</w:t>
                    </w:r>
                    <w:r w:rsidR="001A75C8" w:rsidRPr="001A75C8">
                      <w:rPr>
                        <w:rFonts w:cs="B Zar" w:hint="cs"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8E7852" w:rsidRPr="004A0F54">
                      <w:rPr>
                        <w:rFonts w:cs="B Nazanin" w:hint="cs"/>
                        <w:rtl/>
                      </w:rPr>
                      <w:t>9</w:t>
                    </w:r>
                    <w:r w:rsidR="00F6313A">
                      <w:rPr>
                        <w:rFonts w:cs="B Nazanin" w:hint="cs"/>
                        <w:rtl/>
                      </w:rPr>
                      <w:t>9</w:t>
                    </w:r>
                    <w:r w:rsidR="008E7852" w:rsidRPr="004A0F54">
                      <w:rPr>
                        <w:rFonts w:cs="B Nazanin" w:hint="cs"/>
                        <w:rtl/>
                      </w:rPr>
                      <w:t>9</w:t>
                    </w:r>
                    <w:r w:rsidR="008E7852">
                      <w:rPr>
                        <w:rFonts w:cs="B Nazanin" w:hint="cs"/>
                        <w:rtl/>
                      </w:rPr>
                      <w:t>8</w:t>
                    </w:r>
                    <w:r w:rsidR="008E7852" w:rsidRPr="004A0F54">
                      <w:rPr>
                        <w:rFonts w:cs="B Nazanin" w:hint="cs"/>
                        <w:rtl/>
                      </w:rPr>
                      <w:t>-</w:t>
                    </w:r>
                    <w:r w:rsidR="004A4174">
                      <w:rPr>
                        <w:rFonts w:cs="B Nazanin" w:hint="cs"/>
                        <w:rtl/>
                      </w:rPr>
                      <w:t>11</w:t>
                    </w:r>
                    <w:r w:rsidR="008E7852" w:rsidRPr="004A0F54">
                      <w:rPr>
                        <w:rFonts w:cs="B Nazanin" w:hint="cs"/>
                        <w:rtl/>
                      </w:rPr>
                      <w:t>-140</w:t>
                    </w:r>
                    <w:r w:rsidR="008E7852">
                      <w:rPr>
                        <w:rFonts w:cs="B Nazanin" w:hint="cs"/>
                        <w:rtl/>
                      </w:rPr>
                      <w:t>3</w:t>
                    </w:r>
                  </w:p>
                  <w:p w14:paraId="4E9B5C4A" w14:textId="20109F29" w:rsidR="008E7852" w:rsidRPr="001A75C8" w:rsidRDefault="008E7852" w:rsidP="008E7852">
                    <w:pPr>
                      <w:bidi/>
                      <w:spacing w:line="192" w:lineRule="auto"/>
                      <w:rPr>
                        <w:rFonts w:cs="B Zar"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 </w:t>
                    </w: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تاریخ: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4A4174">
                      <w:rPr>
                        <w:rFonts w:cs="B Zar" w:hint="cs"/>
                        <w:rtl/>
                        <w:lang w:bidi="fa-IR"/>
                      </w:rPr>
                      <w:t>15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/</w:t>
                    </w:r>
                    <w:r w:rsidR="004A4174">
                      <w:rPr>
                        <w:rFonts w:cs="B Zar" w:hint="cs"/>
                        <w:rtl/>
                        <w:lang w:bidi="fa-IR"/>
                      </w:rPr>
                      <w:t>11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/1403</w:t>
                    </w:r>
                  </w:p>
                  <w:p w14:paraId="1EF1B412" w14:textId="39304F16" w:rsidR="001A75C8" w:rsidRPr="001A75C8" w:rsidRDefault="001A75C8" w:rsidP="008E7852">
                    <w:pPr>
                      <w:bidi/>
                      <w:spacing w:line="192" w:lineRule="auto"/>
                      <w:rPr>
                        <w:rFonts w:cs="B Zar"/>
                        <w:lang w:bidi="fa-IR"/>
                      </w:rPr>
                    </w:pPr>
                    <w:r w:rsidRPr="001A75C8">
                      <w:rPr>
                        <w:rFonts w:cs="B Zar" w:hint="cs"/>
                        <w:rtl/>
                        <w:lang w:bidi="fa-IR"/>
                      </w:rPr>
                      <w:t>پیوست:</w:t>
                    </w:r>
                    <w:r w:rsidR="00A23098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C51CF6">
                      <w:rPr>
                        <w:rFonts w:cs="B Zar" w:hint="cs"/>
                        <w:rtl/>
                        <w:lang w:bidi="fa-IR"/>
                      </w:rPr>
                      <w:t xml:space="preserve"> </w:t>
                    </w:r>
                    <w:r w:rsidR="005158DB">
                      <w:rPr>
                        <w:rFonts w:cs="B Zar" w:hint="cs"/>
                        <w:rtl/>
                        <w:lang w:bidi="fa-IR"/>
                      </w:rPr>
                      <w:t>فرم کاربینی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F9EC" w14:textId="77777777" w:rsidR="00F6313A" w:rsidRDefault="00F63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D9"/>
    <w:multiLevelType w:val="hybridMultilevel"/>
    <w:tmpl w:val="440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DDB"/>
    <w:multiLevelType w:val="hybridMultilevel"/>
    <w:tmpl w:val="F2FA0BEC"/>
    <w:lvl w:ilvl="0" w:tplc="A82E82E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45BB"/>
    <w:multiLevelType w:val="hybridMultilevel"/>
    <w:tmpl w:val="94FCF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F7B"/>
    <w:multiLevelType w:val="hybridMultilevel"/>
    <w:tmpl w:val="3E6C4898"/>
    <w:lvl w:ilvl="0" w:tplc="76422508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477"/>
    <w:multiLevelType w:val="hybridMultilevel"/>
    <w:tmpl w:val="89AA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A170A"/>
    <w:multiLevelType w:val="hybridMultilevel"/>
    <w:tmpl w:val="10062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740B"/>
    <w:multiLevelType w:val="hybridMultilevel"/>
    <w:tmpl w:val="B3D2ED8A"/>
    <w:lvl w:ilvl="0" w:tplc="B5A6325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6508"/>
    <w:multiLevelType w:val="hybridMultilevel"/>
    <w:tmpl w:val="BA3AB6E8"/>
    <w:lvl w:ilvl="0" w:tplc="6144DF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1413"/>
    <w:multiLevelType w:val="hybridMultilevel"/>
    <w:tmpl w:val="CB18F3EE"/>
    <w:lvl w:ilvl="0" w:tplc="6AAA52AA">
      <w:start w:val="1"/>
      <w:numFmt w:val="decimal"/>
      <w:lvlText w:val="%1-"/>
      <w:lvlJc w:val="left"/>
      <w:pPr>
        <w:ind w:left="720" w:hanging="360"/>
      </w:pPr>
      <w:rPr>
        <w:rFonts w:hint="default"/>
        <w:color w:val="B0B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609D"/>
    <w:multiLevelType w:val="hybridMultilevel"/>
    <w:tmpl w:val="8358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5E"/>
    <w:rsid w:val="000349EA"/>
    <w:rsid w:val="00067A6D"/>
    <w:rsid w:val="00097C74"/>
    <w:rsid w:val="000B1924"/>
    <w:rsid w:val="00120D9C"/>
    <w:rsid w:val="00123102"/>
    <w:rsid w:val="00142660"/>
    <w:rsid w:val="00153F6F"/>
    <w:rsid w:val="00167F55"/>
    <w:rsid w:val="00177A6E"/>
    <w:rsid w:val="001A4468"/>
    <w:rsid w:val="001A75C8"/>
    <w:rsid w:val="00206C56"/>
    <w:rsid w:val="002A595E"/>
    <w:rsid w:val="002B3A45"/>
    <w:rsid w:val="00334454"/>
    <w:rsid w:val="00353C43"/>
    <w:rsid w:val="00382C04"/>
    <w:rsid w:val="003C7CC9"/>
    <w:rsid w:val="00410E69"/>
    <w:rsid w:val="0042151A"/>
    <w:rsid w:val="00447736"/>
    <w:rsid w:val="004934DC"/>
    <w:rsid w:val="004A4174"/>
    <w:rsid w:val="004F285F"/>
    <w:rsid w:val="004F3AC0"/>
    <w:rsid w:val="005158DB"/>
    <w:rsid w:val="00523A16"/>
    <w:rsid w:val="00523C8D"/>
    <w:rsid w:val="00530C43"/>
    <w:rsid w:val="00557696"/>
    <w:rsid w:val="0055781B"/>
    <w:rsid w:val="00611F0C"/>
    <w:rsid w:val="00614908"/>
    <w:rsid w:val="00615B4D"/>
    <w:rsid w:val="00646269"/>
    <w:rsid w:val="006537EF"/>
    <w:rsid w:val="00665BB9"/>
    <w:rsid w:val="006A7A78"/>
    <w:rsid w:val="006C0CE2"/>
    <w:rsid w:val="006D7690"/>
    <w:rsid w:val="006F57E3"/>
    <w:rsid w:val="0072071F"/>
    <w:rsid w:val="007358EA"/>
    <w:rsid w:val="00741D8A"/>
    <w:rsid w:val="00752623"/>
    <w:rsid w:val="00771C17"/>
    <w:rsid w:val="00784AB9"/>
    <w:rsid w:val="007B4682"/>
    <w:rsid w:val="007C5774"/>
    <w:rsid w:val="007F48A1"/>
    <w:rsid w:val="0080406A"/>
    <w:rsid w:val="00806B32"/>
    <w:rsid w:val="0088372E"/>
    <w:rsid w:val="008E0C94"/>
    <w:rsid w:val="008E7852"/>
    <w:rsid w:val="008F2470"/>
    <w:rsid w:val="008F3E1C"/>
    <w:rsid w:val="008F4995"/>
    <w:rsid w:val="00912E2F"/>
    <w:rsid w:val="009142A3"/>
    <w:rsid w:val="00984428"/>
    <w:rsid w:val="009C3489"/>
    <w:rsid w:val="009F333E"/>
    <w:rsid w:val="009F51A5"/>
    <w:rsid w:val="00A01CBB"/>
    <w:rsid w:val="00A23098"/>
    <w:rsid w:val="00A26037"/>
    <w:rsid w:val="00A348D3"/>
    <w:rsid w:val="00A415CF"/>
    <w:rsid w:val="00A42D55"/>
    <w:rsid w:val="00A9172A"/>
    <w:rsid w:val="00A92736"/>
    <w:rsid w:val="00AA1607"/>
    <w:rsid w:val="00AA3B76"/>
    <w:rsid w:val="00AD4D89"/>
    <w:rsid w:val="00AF3570"/>
    <w:rsid w:val="00AF6AA8"/>
    <w:rsid w:val="00AF7B6E"/>
    <w:rsid w:val="00B12A10"/>
    <w:rsid w:val="00B14E46"/>
    <w:rsid w:val="00B36C49"/>
    <w:rsid w:val="00B61AA9"/>
    <w:rsid w:val="00B85030"/>
    <w:rsid w:val="00B9342F"/>
    <w:rsid w:val="00BC12C1"/>
    <w:rsid w:val="00C44D44"/>
    <w:rsid w:val="00C51CF6"/>
    <w:rsid w:val="00C82937"/>
    <w:rsid w:val="00CA678C"/>
    <w:rsid w:val="00CD5E3E"/>
    <w:rsid w:val="00CE7480"/>
    <w:rsid w:val="00D1585D"/>
    <w:rsid w:val="00D1791A"/>
    <w:rsid w:val="00D40855"/>
    <w:rsid w:val="00D740B0"/>
    <w:rsid w:val="00D865C5"/>
    <w:rsid w:val="00DC6539"/>
    <w:rsid w:val="00E40B90"/>
    <w:rsid w:val="00E4362F"/>
    <w:rsid w:val="00E443A8"/>
    <w:rsid w:val="00EA4401"/>
    <w:rsid w:val="00EA6607"/>
    <w:rsid w:val="00EB77D0"/>
    <w:rsid w:val="00ED0D21"/>
    <w:rsid w:val="00F443CD"/>
    <w:rsid w:val="00F56A26"/>
    <w:rsid w:val="00F6313A"/>
    <w:rsid w:val="00FB1AA1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C00B"/>
  <w15:docId w15:val="{6504A556-BCAC-4B29-8DB0-3C426E6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C8"/>
  </w:style>
  <w:style w:type="paragraph" w:styleId="Footer">
    <w:name w:val="footer"/>
    <w:basedOn w:val="Normal"/>
    <w:link w:val="FooterChar"/>
    <w:uiPriority w:val="99"/>
    <w:unhideWhenUsed/>
    <w:rsid w:val="001A7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C8"/>
  </w:style>
  <w:style w:type="paragraph" w:styleId="BalloonText">
    <w:name w:val="Balloon Text"/>
    <w:basedOn w:val="Normal"/>
    <w:link w:val="BalloonTextChar"/>
    <w:uiPriority w:val="99"/>
    <w:semiHidden/>
    <w:unhideWhenUsed/>
    <w:rsid w:val="00A2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C9B1-9779-4E3D-ADB1-4513D44D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Defenition</Company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HD4</dc:creator>
  <cp:lastModifiedBy>uni30</cp:lastModifiedBy>
  <cp:revision>3</cp:revision>
  <cp:lastPrinted>2019-01-19T08:18:00Z</cp:lastPrinted>
  <dcterms:created xsi:type="dcterms:W3CDTF">2025-01-22T05:50:00Z</dcterms:created>
  <dcterms:modified xsi:type="dcterms:W3CDTF">2025-01-22T05:53:00Z</dcterms:modified>
</cp:coreProperties>
</file>